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21ACA" w14:textId="77777777" w:rsidR="009A7F0A" w:rsidRPr="009A7F0A" w:rsidRDefault="009A7F0A" w:rsidP="009A7F0A">
      <w:pPr>
        <w:jc w:val="center"/>
        <w:rPr>
          <w:rFonts w:ascii="Times New Roman" w:hAnsi="Times New Roman" w:cs="Times New Roman"/>
          <w:b/>
          <w:sz w:val="28"/>
          <w:szCs w:val="28"/>
          <w:lang w:val="en-US"/>
        </w:rPr>
      </w:pPr>
      <w:r w:rsidRPr="009A7F0A">
        <w:rPr>
          <w:rFonts w:ascii="Times New Roman" w:hAnsi="Times New Roman" w:cs="Times New Roman"/>
          <w:b/>
          <w:sz w:val="28"/>
          <w:szCs w:val="28"/>
          <w:lang w:val="en-US"/>
        </w:rPr>
        <w:t>Short Abstract Workshop on Key Technologies for Autonomous Robotic Surgery –  KTARS 2019</w:t>
      </w:r>
    </w:p>
    <w:p w14:paraId="5C5A7679" w14:textId="6BAA073B" w:rsidR="009A7F0A" w:rsidRPr="009A7F0A" w:rsidRDefault="009A7F0A" w:rsidP="009A7F0A">
      <w:pPr>
        <w:jc w:val="center"/>
        <w:rPr>
          <w:rFonts w:ascii="Times New Roman" w:hAnsi="Times New Roman" w:cs="Times New Roman"/>
          <w:sz w:val="28"/>
          <w:lang w:val="en-US"/>
        </w:rPr>
      </w:pPr>
      <w:r w:rsidRPr="009A7F0A">
        <w:rPr>
          <w:rFonts w:ascii="Times New Roman" w:hAnsi="Times New Roman" w:cs="Times New Roman"/>
          <w:sz w:val="28"/>
          <w:lang w:val="en-US"/>
        </w:rPr>
        <w:t>A.B. Author</w:t>
      </w:r>
      <w:r w:rsidRPr="009A7F0A">
        <w:rPr>
          <w:rFonts w:ascii="Times New Roman" w:hAnsi="Times New Roman" w:cs="Times New Roman"/>
          <w:sz w:val="28"/>
          <w:vertAlign w:val="superscript"/>
          <w:lang w:val="en-US"/>
        </w:rPr>
        <w:t>1</w:t>
      </w:r>
      <w:r w:rsidRPr="009A7F0A">
        <w:rPr>
          <w:rFonts w:ascii="Times New Roman" w:hAnsi="Times New Roman" w:cs="Times New Roman"/>
          <w:sz w:val="28"/>
          <w:lang w:val="en-US"/>
        </w:rPr>
        <w:t>, C. Co-author</w:t>
      </w:r>
      <w:r w:rsidRPr="009A7F0A">
        <w:rPr>
          <w:rFonts w:ascii="Times New Roman" w:hAnsi="Times New Roman" w:cs="Times New Roman"/>
          <w:sz w:val="28"/>
          <w:vertAlign w:val="superscript"/>
          <w:lang w:val="en-US"/>
        </w:rPr>
        <w:t>1</w:t>
      </w:r>
      <w:r w:rsidRPr="009A7F0A">
        <w:rPr>
          <w:rFonts w:ascii="Times New Roman" w:hAnsi="Times New Roman" w:cs="Times New Roman"/>
          <w:sz w:val="28"/>
          <w:lang w:val="en-US"/>
        </w:rPr>
        <w:t>, D. Co-author</w:t>
      </w:r>
      <w:r w:rsidRPr="009A7F0A">
        <w:rPr>
          <w:rFonts w:ascii="Times New Roman" w:hAnsi="Times New Roman" w:cs="Times New Roman"/>
          <w:sz w:val="28"/>
          <w:vertAlign w:val="superscript"/>
          <w:lang w:val="en-US"/>
        </w:rPr>
        <w:t>2</w:t>
      </w:r>
    </w:p>
    <w:p w14:paraId="157FD78D" w14:textId="77777777" w:rsidR="009A7F0A" w:rsidRPr="009A7F0A" w:rsidRDefault="009A7F0A" w:rsidP="009A7F0A">
      <w:pPr>
        <w:jc w:val="center"/>
        <w:rPr>
          <w:rFonts w:ascii="Times New Roman" w:hAnsi="Times New Roman" w:cs="Times New Roman"/>
          <w:i/>
          <w:sz w:val="24"/>
          <w:lang w:val="en-US"/>
        </w:rPr>
      </w:pPr>
      <w:r w:rsidRPr="009A7F0A">
        <w:rPr>
          <w:rFonts w:ascii="Times New Roman" w:hAnsi="Times New Roman" w:cs="Times New Roman"/>
          <w:i/>
          <w:sz w:val="24"/>
          <w:vertAlign w:val="superscript"/>
          <w:lang w:val="en-US"/>
        </w:rPr>
        <w:t>1</w:t>
      </w:r>
      <w:r w:rsidRPr="009A7F0A">
        <w:rPr>
          <w:rFonts w:ascii="Times New Roman" w:hAnsi="Times New Roman" w:cs="Times New Roman"/>
          <w:i/>
          <w:sz w:val="24"/>
          <w:lang w:val="en-US"/>
        </w:rPr>
        <w:t>Institute for xxx, University XXX,</w:t>
      </w:r>
    </w:p>
    <w:p w14:paraId="647CFCA9" w14:textId="77777777" w:rsidR="009A7F0A" w:rsidRPr="009A7F0A" w:rsidRDefault="009A7F0A" w:rsidP="009A7F0A">
      <w:pPr>
        <w:jc w:val="center"/>
        <w:rPr>
          <w:rFonts w:ascii="Times New Roman" w:hAnsi="Times New Roman" w:cs="Times New Roman"/>
          <w:i/>
          <w:sz w:val="24"/>
          <w:lang w:val="en-US"/>
        </w:rPr>
      </w:pPr>
      <w:r w:rsidRPr="009A7F0A">
        <w:rPr>
          <w:rFonts w:ascii="Times New Roman" w:hAnsi="Times New Roman" w:cs="Times New Roman"/>
          <w:i/>
          <w:sz w:val="24"/>
          <w:vertAlign w:val="superscript"/>
          <w:lang w:val="en-US"/>
        </w:rPr>
        <w:t>2</w:t>
      </w:r>
      <w:r w:rsidRPr="009A7F0A">
        <w:rPr>
          <w:rFonts w:ascii="Times New Roman" w:hAnsi="Times New Roman" w:cs="Times New Roman"/>
          <w:i/>
          <w:sz w:val="24"/>
          <w:lang w:val="en-US"/>
        </w:rPr>
        <w:t>University of  xxx, XXX</w:t>
      </w:r>
    </w:p>
    <w:p w14:paraId="29F5C154" w14:textId="74E4426A" w:rsidR="009A7F0A" w:rsidRPr="009A7F0A" w:rsidRDefault="009A7F0A" w:rsidP="009A7F0A">
      <w:pPr>
        <w:jc w:val="center"/>
        <w:rPr>
          <w:rFonts w:ascii="Times New Roman" w:hAnsi="Times New Roman" w:cs="Times New Roman"/>
          <w:i/>
          <w:sz w:val="24"/>
          <w:lang w:val="en-US"/>
        </w:rPr>
      </w:pPr>
      <w:r w:rsidRPr="009A7F0A">
        <w:rPr>
          <w:rFonts w:ascii="Times New Roman" w:hAnsi="Times New Roman" w:cs="Times New Roman"/>
          <w:i/>
          <w:sz w:val="24"/>
          <w:lang w:val="en-US"/>
        </w:rPr>
        <w:t>a.b.author@abc.xxx</w:t>
      </w:r>
    </w:p>
    <w:p w14:paraId="465258D1" w14:textId="77777777" w:rsidR="009A7F0A" w:rsidRDefault="009A7F0A" w:rsidP="009A7F0A">
      <w:pPr>
        <w:rPr>
          <w:rFonts w:ascii="Times New Roman" w:hAnsi="Times New Roman" w:cs="Times New Roman"/>
          <w:lang w:val="en-US"/>
        </w:rPr>
      </w:pPr>
    </w:p>
    <w:p w14:paraId="54067680" w14:textId="73D4D092" w:rsidR="009A7F0A" w:rsidRPr="009A7F0A" w:rsidRDefault="009A7F0A" w:rsidP="009A7F0A">
      <w:pPr>
        <w:rPr>
          <w:rFonts w:ascii="Times New Roman" w:hAnsi="Times New Roman" w:cs="Times New Roman"/>
          <w:lang w:val="en-US"/>
        </w:rPr>
      </w:pPr>
      <w:r w:rsidRPr="009A7F0A">
        <w:rPr>
          <w:rFonts w:ascii="Times New Roman" w:hAnsi="Times New Roman" w:cs="Times New Roman"/>
          <w:b/>
          <w:lang w:val="en-US"/>
        </w:rPr>
        <w:t>SHORT ABSTRACT</w:t>
      </w:r>
      <w:r w:rsidRPr="009A7F0A">
        <w:rPr>
          <w:rFonts w:ascii="Times New Roman" w:hAnsi="Times New Roman" w:cs="Times New Roman"/>
          <w:lang w:val="en-US"/>
        </w:rPr>
        <w:t xml:space="preserve"> (max 500 words)</w:t>
      </w:r>
    </w:p>
    <w:p w14:paraId="16FCF52D" w14:textId="77777777" w:rsidR="009A7F0A" w:rsidRPr="009A7F0A" w:rsidRDefault="009A7F0A" w:rsidP="009A7F0A">
      <w:pPr>
        <w:rPr>
          <w:rFonts w:ascii="Times New Roman" w:hAnsi="Times New Roman" w:cs="Times New Roman"/>
          <w:lang w:val="en-US"/>
        </w:rPr>
      </w:pPr>
      <w:r w:rsidRPr="009A7F0A">
        <w:rPr>
          <w:rFonts w:ascii="Times New Roman" w:hAnsi="Times New Roman" w:cs="Times New Roman"/>
          <w:lang w:val="en-US"/>
        </w:rPr>
        <w:t xml:space="preserve">In the last ten years, robotics has gained ground in most areas of surgery. Robots are enabling significant changes in the complete surgical process. In particular, robots are used together with other computer-based technology to offer surgeons timely information and advanced actuation for some complex steps of surgical interventions. However, the way that information is presented is not fully integrated with the robotic actions. Further, little support is given to surgeons to acquire a better understanding of the current medical situation of the patient. To get more control of the situation, the medical community is asking for further technical innovations and is often demanding party to develop new forms of intelligent surgery in the operating room. </w:t>
      </w:r>
    </w:p>
    <w:p w14:paraId="01568FAD" w14:textId="77777777" w:rsidR="009A7F0A" w:rsidRPr="009A7F0A" w:rsidRDefault="009A7F0A" w:rsidP="009A7F0A">
      <w:pPr>
        <w:rPr>
          <w:rFonts w:ascii="Times New Roman" w:hAnsi="Times New Roman" w:cs="Times New Roman"/>
          <w:lang w:val="en-US"/>
        </w:rPr>
      </w:pPr>
      <w:r w:rsidRPr="009A7F0A">
        <w:rPr>
          <w:rFonts w:ascii="Times New Roman" w:hAnsi="Times New Roman" w:cs="Times New Roman"/>
          <w:lang w:val="en-US"/>
        </w:rPr>
        <w:t>Autonomous Robotic Surgery (ARS) strives to respond to these requests. Advanced mechatronic solutions are integrated with actuation and real-time sensing. Benefiting from the increased computation power that is available in the operating room these days, it becomes possible to develop reasoning algorithms that run in real-time in the operating room. Combined with intuitive surgeon-robot interfaces, these algorithms can, for example, monitor the surgical workflow, control the execution of partially automated procedures, manage the information that is presented to the surgeon, or fuse pre- and intraoperative multimodal images.</w:t>
      </w:r>
    </w:p>
    <w:p w14:paraId="70D28888" w14:textId="7D9C3C37" w:rsidR="009A7F0A" w:rsidRPr="009A7F0A" w:rsidRDefault="009A7F0A" w:rsidP="009A7F0A">
      <w:pPr>
        <w:rPr>
          <w:rFonts w:ascii="Times New Roman" w:hAnsi="Times New Roman" w:cs="Times New Roman"/>
          <w:lang w:val="en-US"/>
        </w:rPr>
      </w:pPr>
      <w:r w:rsidRPr="009A7F0A">
        <w:rPr>
          <w:rFonts w:ascii="Times New Roman" w:hAnsi="Times New Roman" w:cs="Times New Roman"/>
          <w:lang w:val="en-US"/>
        </w:rPr>
        <w:t xml:space="preserve">This workshop/tutorial aims at reviewing the basic concepts of robotic surgery, at discussing current challenges in sensing, actuation and surgeon interfaces, and at introducing key elements of cognitive control in surgery. The main objective of the tutorial is to stimulate the audience’s interest in this field, to provide some fundamental scientific and technical insights, and to show the relevance to and the support from the surgical community for this initiative. This tutorial follows earlier successful workshops on similar topics held in Heidelberg in January 2012, Milano in July 2012, Karlsruhe in May 2013, Istanbul 2015, and at the 2013, 2014, 2015, 2017, 2018, 2019 Hamlyn Symposia. These past events established the fundamental aspects of cognitive robotics for surgery. The current workshop/tutorial, on Key Technologies for </w:t>
      </w:r>
      <w:proofErr w:type="spellStart"/>
      <w:r w:rsidRPr="009A7F0A">
        <w:rPr>
          <w:rFonts w:ascii="Times New Roman" w:hAnsi="Times New Roman" w:cs="Times New Roman"/>
          <w:lang w:val="en-US"/>
        </w:rPr>
        <w:t>Automous</w:t>
      </w:r>
      <w:proofErr w:type="spellEnd"/>
      <w:r w:rsidRPr="009A7F0A">
        <w:rPr>
          <w:rFonts w:ascii="Times New Roman" w:hAnsi="Times New Roman" w:cs="Times New Roman"/>
          <w:lang w:val="en-US"/>
        </w:rPr>
        <w:t xml:space="preserve"> Robotic Surgery (KTARS 2019), will summarize and expand on those previous successful events. The Workshop is organized as part of the 19th International Conference on Advanced Robotics (ICAR 2019). It will be held on 5th or 6th December, 2019 at the conference location, the Federal University of Minas </w:t>
      </w:r>
      <w:proofErr w:type="spellStart"/>
      <w:r w:rsidRPr="009A7F0A">
        <w:rPr>
          <w:rFonts w:ascii="Times New Roman" w:hAnsi="Times New Roman" w:cs="Times New Roman"/>
          <w:lang w:val="en-US"/>
        </w:rPr>
        <w:t>Gerais</w:t>
      </w:r>
      <w:proofErr w:type="spellEnd"/>
      <w:r w:rsidRPr="009A7F0A">
        <w:rPr>
          <w:rFonts w:ascii="Times New Roman" w:hAnsi="Times New Roman" w:cs="Times New Roman"/>
          <w:lang w:val="en-US"/>
        </w:rPr>
        <w:t xml:space="preserve"> (UFMG). </w:t>
      </w:r>
    </w:p>
    <w:p w14:paraId="643FFB53" w14:textId="38168BA0" w:rsidR="009A7F0A" w:rsidRDefault="009A7F0A" w:rsidP="009A7F0A">
      <w:pPr>
        <w:rPr>
          <w:rFonts w:ascii="Times New Roman" w:hAnsi="Times New Roman" w:cs="Times New Roman"/>
          <w:lang w:val="en-US"/>
        </w:rPr>
      </w:pPr>
      <w:r w:rsidRPr="009A7F0A">
        <w:rPr>
          <w:rFonts w:ascii="Times New Roman" w:hAnsi="Times New Roman" w:cs="Times New Roman"/>
          <w:b/>
          <w:lang w:val="en-US"/>
        </w:rPr>
        <w:t xml:space="preserve">KEYWORDS  </w:t>
      </w:r>
      <w:r w:rsidRPr="009A7F0A">
        <w:rPr>
          <w:rFonts w:ascii="Times New Roman" w:hAnsi="Times New Roman" w:cs="Times New Roman"/>
          <w:lang w:val="en-US"/>
        </w:rPr>
        <w:t xml:space="preserve">- keyword 1, keyword 2, keyword 3. </w:t>
      </w:r>
    </w:p>
    <w:p w14:paraId="53F74554" w14:textId="77777777" w:rsidR="00D57EB0" w:rsidRPr="009A7F0A" w:rsidRDefault="00D57EB0" w:rsidP="009A7F0A">
      <w:pPr>
        <w:rPr>
          <w:rFonts w:ascii="Times New Roman" w:hAnsi="Times New Roman" w:cs="Times New Roman"/>
          <w:lang w:val="en-US"/>
        </w:rPr>
      </w:pPr>
    </w:p>
    <w:p w14:paraId="0599831C" w14:textId="78A3F50A" w:rsidR="009A7F0A" w:rsidRPr="009A7F0A" w:rsidRDefault="00D57EB0" w:rsidP="009A7F0A">
      <w:pPr>
        <w:rPr>
          <w:rFonts w:ascii="Times New Roman" w:hAnsi="Times New Roman" w:cs="Times New Roman"/>
          <w:lang w:val="en-US"/>
        </w:rPr>
      </w:pPr>
      <w:r>
        <w:rPr>
          <w:noProof/>
          <w:lang w:val="en-US" w:eastAsia="en-US"/>
        </w:rPr>
        <w:drawing>
          <wp:anchor distT="0" distB="0" distL="114300" distR="114300" simplePos="0" relativeHeight="251658240" behindDoc="1" locked="0" layoutInCell="1" allowOverlap="1" wp14:anchorId="0825E805" wp14:editId="550A7D47">
            <wp:simplePos x="0" y="0"/>
            <wp:positionH relativeFrom="column">
              <wp:posOffset>-44450</wp:posOffset>
            </wp:positionH>
            <wp:positionV relativeFrom="paragraph">
              <wp:posOffset>98425</wp:posOffset>
            </wp:positionV>
            <wp:extent cx="1463040" cy="933450"/>
            <wp:effectExtent l="0" t="0" r="3810" b="0"/>
            <wp:wrapTight wrapText="bothSides">
              <wp:wrapPolygon edited="0">
                <wp:start x="0" y="0"/>
                <wp:lineTo x="0" y="21159"/>
                <wp:lineTo x="21375" y="2115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3040" cy="933450"/>
                    </a:xfrm>
                    <a:prstGeom prst="rect">
                      <a:avLst/>
                    </a:prstGeom>
                  </pic:spPr>
                </pic:pic>
              </a:graphicData>
            </a:graphic>
            <wp14:sizeRelH relativeFrom="margin">
              <wp14:pctWidth>0</wp14:pctWidth>
            </wp14:sizeRelH>
            <wp14:sizeRelV relativeFrom="margin">
              <wp14:pctHeight>0</wp14:pctHeight>
            </wp14:sizeRelV>
          </wp:anchor>
        </w:drawing>
      </w:r>
    </w:p>
    <w:p w14:paraId="6D47887C" w14:textId="77777777" w:rsidR="009A7F0A" w:rsidRPr="009A7F0A" w:rsidRDefault="009A7F0A" w:rsidP="009A7F0A">
      <w:pPr>
        <w:rPr>
          <w:rFonts w:ascii="Times New Roman" w:hAnsi="Times New Roman" w:cs="Times New Roman"/>
          <w:lang w:val="en-US"/>
        </w:rPr>
      </w:pPr>
    </w:p>
    <w:p w14:paraId="6C4BE98A" w14:textId="77777777" w:rsidR="009A7F0A" w:rsidRPr="009A7F0A" w:rsidRDefault="009A7F0A" w:rsidP="009A7F0A">
      <w:pPr>
        <w:rPr>
          <w:rFonts w:ascii="Times New Roman" w:hAnsi="Times New Roman" w:cs="Times New Roman"/>
          <w:lang w:val="en-US"/>
        </w:rPr>
      </w:pPr>
    </w:p>
    <w:p w14:paraId="22F92552" w14:textId="77777777" w:rsidR="00D57EB0" w:rsidRDefault="00D57EB0" w:rsidP="009A7F0A">
      <w:pPr>
        <w:rPr>
          <w:rFonts w:ascii="Times New Roman" w:hAnsi="Times New Roman" w:cs="Times New Roman"/>
          <w:lang w:val="en-US"/>
        </w:rPr>
      </w:pPr>
    </w:p>
    <w:p w14:paraId="374B53EF" w14:textId="5DBAC842" w:rsidR="009A7F0A" w:rsidRPr="009A7F0A" w:rsidRDefault="00132050" w:rsidP="009A7F0A">
      <w:pPr>
        <w:rPr>
          <w:rFonts w:ascii="Times New Roman" w:hAnsi="Times New Roman" w:cs="Times New Roman"/>
          <w:lang w:val="en-US"/>
        </w:rPr>
      </w:pPr>
      <w:r w:rsidRPr="00D57EB0">
        <w:rPr>
          <w:rFonts w:ascii="Times New Roman" w:hAnsi="Times New Roman" w:cs="Times New Roman"/>
          <w:b/>
          <w:lang w:val="en-US"/>
        </w:rPr>
        <w:t>Figure.</w:t>
      </w:r>
      <w:r w:rsidR="009A7F0A" w:rsidRPr="00D57EB0">
        <w:rPr>
          <w:rFonts w:ascii="Times New Roman" w:hAnsi="Times New Roman" w:cs="Times New Roman"/>
          <w:b/>
          <w:lang w:val="en-US"/>
        </w:rPr>
        <w:t>1.</w:t>
      </w:r>
      <w:r w:rsidR="009A7F0A" w:rsidRPr="009A7F0A">
        <w:rPr>
          <w:rFonts w:ascii="Times New Roman" w:hAnsi="Times New Roman" w:cs="Times New Roman"/>
          <w:lang w:val="en-US"/>
        </w:rPr>
        <w:t xml:space="preserve"> </w:t>
      </w:r>
      <w:r>
        <w:rPr>
          <w:rFonts w:ascii="Times New Roman" w:hAnsi="Times New Roman" w:cs="Times New Roman"/>
          <w:lang w:val="en-US"/>
        </w:rPr>
        <w:t xml:space="preserve">Relevant figure to support the extended abstract. </w:t>
      </w:r>
    </w:p>
    <w:p w14:paraId="4FDF8276" w14:textId="77777777" w:rsidR="00132050" w:rsidRDefault="00132050" w:rsidP="009A7F0A">
      <w:pPr>
        <w:rPr>
          <w:rFonts w:ascii="Times New Roman" w:hAnsi="Times New Roman" w:cs="Times New Roman"/>
          <w:b/>
          <w:lang w:val="en-US"/>
        </w:rPr>
      </w:pPr>
    </w:p>
    <w:p w14:paraId="5FDFDAF4" w14:textId="49D37294" w:rsidR="009A7F0A" w:rsidRPr="009A7F0A" w:rsidRDefault="009A7F0A" w:rsidP="009A7F0A">
      <w:pPr>
        <w:rPr>
          <w:rFonts w:ascii="Times New Roman" w:hAnsi="Times New Roman" w:cs="Times New Roman"/>
          <w:b/>
          <w:lang w:val="en-US"/>
        </w:rPr>
      </w:pPr>
      <w:r w:rsidRPr="009A7F0A">
        <w:rPr>
          <w:rFonts w:ascii="Times New Roman" w:hAnsi="Times New Roman" w:cs="Times New Roman"/>
          <w:b/>
          <w:lang w:val="en-US"/>
        </w:rPr>
        <w:t>REFERENCES</w:t>
      </w:r>
    </w:p>
    <w:p w14:paraId="29DFA865" w14:textId="3E22B715" w:rsidR="009A7F0A" w:rsidRPr="009A7F0A" w:rsidRDefault="00132050" w:rsidP="009A7F0A">
      <w:pPr>
        <w:rPr>
          <w:rFonts w:ascii="Times New Roman" w:hAnsi="Times New Roman" w:cs="Times New Roman"/>
          <w:lang w:val="en-US"/>
        </w:rPr>
      </w:pPr>
      <w:r>
        <w:rPr>
          <w:rFonts w:ascii="Times New Roman" w:hAnsi="Times New Roman" w:cs="Times New Roman"/>
          <w:lang w:val="en-US"/>
        </w:rPr>
        <w:t xml:space="preserve">[1] </w:t>
      </w:r>
      <w:r w:rsidR="009A7F0A" w:rsidRPr="009A7F0A">
        <w:rPr>
          <w:rFonts w:ascii="Times New Roman" w:hAnsi="Times New Roman" w:cs="Times New Roman"/>
          <w:lang w:val="en-US"/>
        </w:rPr>
        <w:t xml:space="preserve">Author AN, Co-Author B. "A review of robotics in surgery." </w:t>
      </w:r>
      <w:proofErr w:type="spellStart"/>
      <w:r w:rsidR="009A7F0A" w:rsidRPr="009A7F0A">
        <w:rPr>
          <w:rFonts w:ascii="Times New Roman" w:hAnsi="Times New Roman" w:cs="Times New Roman"/>
          <w:lang w:val="en-US"/>
        </w:rPr>
        <w:t>Proc</w:t>
      </w:r>
      <w:proofErr w:type="spellEnd"/>
      <w:r w:rsidR="009A7F0A" w:rsidRPr="009A7F0A">
        <w:rPr>
          <w:rFonts w:ascii="Times New Roman" w:hAnsi="Times New Roman" w:cs="Times New Roman"/>
          <w:lang w:val="en-US"/>
        </w:rPr>
        <w:t xml:space="preserve"> </w:t>
      </w:r>
      <w:proofErr w:type="spellStart"/>
      <w:r w:rsidR="009A7F0A" w:rsidRPr="009A7F0A">
        <w:rPr>
          <w:rFonts w:ascii="Times New Roman" w:hAnsi="Times New Roman" w:cs="Times New Roman"/>
          <w:lang w:val="en-US"/>
        </w:rPr>
        <w:t>Inst</w:t>
      </w:r>
      <w:proofErr w:type="spellEnd"/>
      <w:r w:rsidR="009A7F0A" w:rsidRPr="009A7F0A">
        <w:rPr>
          <w:rFonts w:ascii="Times New Roman" w:hAnsi="Times New Roman" w:cs="Times New Roman"/>
          <w:lang w:val="en-US"/>
        </w:rPr>
        <w:t xml:space="preserve"> </w:t>
      </w:r>
      <w:proofErr w:type="spellStart"/>
      <w:r w:rsidR="009A7F0A" w:rsidRPr="009A7F0A">
        <w:rPr>
          <w:rFonts w:ascii="Times New Roman" w:hAnsi="Times New Roman" w:cs="Times New Roman"/>
          <w:lang w:val="en-US"/>
        </w:rPr>
        <w:t>Mech</w:t>
      </w:r>
      <w:proofErr w:type="spellEnd"/>
      <w:r w:rsidR="009A7F0A" w:rsidRPr="009A7F0A">
        <w:rPr>
          <w:rFonts w:ascii="Times New Roman" w:hAnsi="Times New Roman" w:cs="Times New Roman"/>
          <w:lang w:val="en-US"/>
        </w:rPr>
        <w:t xml:space="preserve"> </w:t>
      </w:r>
      <w:proofErr w:type="spellStart"/>
      <w:r w:rsidR="009A7F0A" w:rsidRPr="009A7F0A">
        <w:rPr>
          <w:rFonts w:ascii="Times New Roman" w:hAnsi="Times New Roman" w:cs="Times New Roman"/>
          <w:lang w:val="en-US"/>
        </w:rPr>
        <w:t>Eng</w:t>
      </w:r>
      <w:proofErr w:type="spellEnd"/>
      <w:r w:rsidR="009A7F0A" w:rsidRPr="009A7F0A">
        <w:rPr>
          <w:rFonts w:ascii="Times New Roman" w:hAnsi="Times New Roman" w:cs="Times New Roman"/>
          <w:lang w:val="en-US"/>
        </w:rPr>
        <w:t xml:space="preserve"> H; 2000; 214(1):129-40.</w:t>
      </w:r>
    </w:p>
    <w:p w14:paraId="044BF7CC" w14:textId="1BC0ADAC" w:rsidR="009A7F0A" w:rsidRPr="009A7F0A" w:rsidRDefault="00132050" w:rsidP="009A7F0A">
      <w:pPr>
        <w:rPr>
          <w:rFonts w:ascii="Times New Roman" w:hAnsi="Times New Roman" w:cs="Times New Roman"/>
          <w:lang w:val="en-US"/>
        </w:rPr>
      </w:pPr>
      <w:r>
        <w:rPr>
          <w:rFonts w:ascii="Times New Roman" w:hAnsi="Times New Roman" w:cs="Times New Roman"/>
          <w:lang w:val="en-US"/>
        </w:rPr>
        <w:t xml:space="preserve">[2] </w:t>
      </w:r>
      <w:r w:rsidR="009A7F0A" w:rsidRPr="009A7F0A">
        <w:rPr>
          <w:rFonts w:ascii="Times New Roman" w:hAnsi="Times New Roman" w:cs="Times New Roman"/>
          <w:lang w:val="en-US"/>
        </w:rPr>
        <w:t>Author AN, Co-Author B. "An Ankle-Foot Prosthesis Emulator with Control of Plantarflexion and Inversion-Eversion Torque" in Proceedings of IEEE The International Conference on Robotics and Automation (ICRA) 2015; 1-6.</w:t>
      </w:r>
    </w:p>
    <w:p w14:paraId="3A46326F" w14:textId="72D1CF2B" w:rsidR="000107F1" w:rsidRPr="009A7F0A" w:rsidRDefault="006B0FD8" w:rsidP="00E63047">
      <w:pPr>
        <w:ind w:left="-360"/>
        <w:rPr>
          <w:rFonts w:ascii="Times New Roman" w:hAnsi="Times New Roman" w:cs="Times New Roman"/>
          <w:lang w:val="en-US"/>
        </w:rPr>
      </w:pPr>
      <w:r>
        <w:rPr>
          <w:rFonts w:ascii="Times New Roman" w:hAnsi="Times New Roman" w:cs="Times New Roman"/>
          <w:lang w:val="en-US"/>
        </w:rPr>
        <w:t xml:space="preserve"> </w:t>
      </w:r>
      <w:bookmarkStart w:id="0" w:name="_GoBack"/>
      <w:bookmarkEnd w:id="0"/>
    </w:p>
    <w:sectPr w:rsidR="000107F1" w:rsidRPr="009A7F0A" w:rsidSect="00E63047">
      <w:headerReference w:type="even" r:id="rId9"/>
      <w:footerReference w:type="even" r:id="rId10"/>
      <w:pgSz w:w="11900" w:h="16840"/>
      <w:pgMar w:top="2268" w:right="1134" w:bottom="1134" w:left="1134" w:header="180" w:footer="299"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0CFD" w14:textId="77777777" w:rsidR="00682991" w:rsidRDefault="00682991" w:rsidP="00BB40E2">
      <w:r>
        <w:separator/>
      </w:r>
    </w:p>
  </w:endnote>
  <w:endnote w:type="continuationSeparator" w:id="0">
    <w:p w14:paraId="1E935F49" w14:textId="77777777" w:rsidR="00682991" w:rsidRDefault="00682991"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A193" w14:textId="4387F87F" w:rsidR="006B0FD8" w:rsidRPr="00E63047" w:rsidRDefault="00E63047" w:rsidP="00E91141">
    <w:pPr>
      <w:pStyle w:val="Footer"/>
      <w:tabs>
        <w:tab w:val="left" w:pos="-450"/>
      </w:tabs>
      <w:spacing w:before="0"/>
      <w:ind w:left="-360" w:right="-718" w:hanging="90"/>
      <w:jc w:val="right"/>
    </w:pPr>
    <w:r>
      <w:rPr>
        <w:noProof/>
        <w:lang w:val="en-US" w:eastAsia="en-US"/>
      </w:rPr>
      <w:drawing>
        <wp:inline distT="0" distB="0" distL="0" distR="0" wp14:anchorId="14BBB07F" wp14:editId="13EE2DD7">
          <wp:extent cx="954157" cy="51820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RS-logo-04.jpg"/>
                  <pic:cNvPicPr/>
                </pic:nvPicPr>
                <pic:blipFill>
                  <a:blip r:embed="rId1">
                    <a:extLst>
                      <a:ext uri="{28A0092B-C50C-407E-A947-70E740481C1C}">
                        <a14:useLocalDpi xmlns:a14="http://schemas.microsoft.com/office/drawing/2010/main" val="0"/>
                      </a:ext>
                    </a:extLst>
                  </a:blip>
                  <a:stretch>
                    <a:fillRect/>
                  </a:stretch>
                </pic:blipFill>
                <pic:spPr>
                  <a:xfrm>
                    <a:off x="0" y="0"/>
                    <a:ext cx="979045" cy="531723"/>
                  </a:xfrm>
                  <a:prstGeom prst="rect">
                    <a:avLst/>
                  </a:prstGeom>
                </pic:spPr>
              </pic:pic>
            </a:graphicData>
          </a:graphic>
        </wp:inline>
      </w:drawing>
    </w:r>
    <w:r w:rsidR="00E91141">
      <w:t xml:space="preserve">         </w:t>
    </w:r>
    <w:r>
      <w:t xml:space="preserve">              </w:t>
    </w:r>
    <w:r>
      <w:rPr>
        <w:noProof/>
        <w:lang w:val="en-US" w:eastAsia="en-US"/>
      </w:rPr>
      <w:drawing>
        <wp:inline distT="0" distB="0" distL="0" distR="0" wp14:anchorId="559E4FD9" wp14:editId="0FE24924">
          <wp:extent cx="1572656" cy="44281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IT-v4-logo-advr-t2.png"/>
                  <pic:cNvPicPr/>
                </pic:nvPicPr>
                <pic:blipFill rotWithShape="1">
                  <a:blip r:embed="rId2">
                    <a:extLst>
                      <a:ext uri="{28A0092B-C50C-407E-A947-70E740481C1C}">
                        <a14:useLocalDpi xmlns:a14="http://schemas.microsoft.com/office/drawing/2010/main" val="0"/>
                      </a:ext>
                    </a:extLst>
                  </a:blip>
                  <a:srcRect t="11166"/>
                  <a:stretch/>
                </pic:blipFill>
                <pic:spPr bwMode="auto">
                  <a:xfrm>
                    <a:off x="0" y="0"/>
                    <a:ext cx="1651501" cy="46501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US" w:eastAsia="en-US"/>
      </w:rPr>
      <w:t xml:space="preserve">  </w:t>
    </w:r>
    <w:r w:rsidR="00E91141">
      <w:rPr>
        <w:noProof/>
        <w:lang w:val="en-US" w:eastAsia="en-US"/>
      </w:rPr>
      <w:t xml:space="preserve">    </w:t>
    </w:r>
    <w:r>
      <w:rPr>
        <w:noProof/>
        <w:lang w:val="en-US" w:eastAsia="en-US"/>
      </w:rPr>
      <w:t xml:space="preserve">        </w:t>
    </w:r>
    <w:r>
      <w:rPr>
        <w:noProof/>
        <w:lang w:val="en-US" w:eastAsia="en-US"/>
      </w:rPr>
      <w:drawing>
        <wp:inline distT="0" distB="0" distL="0" distR="0" wp14:anchorId="52ACDD56" wp14:editId="7C5510B6">
          <wp:extent cx="1724623" cy="413966"/>
          <wp:effectExtent l="0" t="0" r="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_name_Curious_blue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809397" cy="434315"/>
                  </a:xfrm>
                  <a:prstGeom prst="rect">
                    <a:avLst/>
                  </a:prstGeom>
                </pic:spPr>
              </pic:pic>
            </a:graphicData>
          </a:graphic>
        </wp:inline>
      </w:drawing>
    </w:r>
    <w:r w:rsidR="00E91141">
      <w:rPr>
        <w:noProof/>
        <w:lang w:val="en-US" w:eastAsia="en-US"/>
      </w:rPr>
      <w:t xml:space="preserve">               </w:t>
    </w:r>
    <w:r w:rsidR="00E91141">
      <w:rPr>
        <w:noProof/>
        <w:lang w:val="en-US" w:eastAsia="en-US"/>
      </w:rPr>
      <w:drawing>
        <wp:inline distT="0" distB="0" distL="0" distR="0" wp14:anchorId="0B98CAA4" wp14:editId="4F586DE1">
          <wp:extent cx="917753" cy="410965"/>
          <wp:effectExtent l="0" t="0" r="0" b="8255"/>
          <wp:docPr id="2" name="Picture 2" descr="https://atlas-itn.eu/wp-content/uploads/2019/10/ieee_ras_support-300x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las-itn.eu/wp-content/uploads/2019/10/ieee_ras_support-300x13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6951" cy="4329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84613" w14:textId="77777777" w:rsidR="00682991" w:rsidRDefault="00682991" w:rsidP="00BB40E2">
      <w:r>
        <w:separator/>
      </w:r>
    </w:p>
  </w:footnote>
  <w:footnote w:type="continuationSeparator" w:id="0">
    <w:p w14:paraId="731997D0" w14:textId="77777777" w:rsidR="00682991" w:rsidRDefault="00682991"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FCE0" w14:textId="6507E294" w:rsidR="00E559D2" w:rsidRDefault="00E559D2" w:rsidP="00E559D2">
    <w:pPr>
      <w:pStyle w:val="Header"/>
      <w:ind w:left="-540"/>
    </w:pPr>
    <w:r>
      <w:rPr>
        <w:noProof/>
        <w:lang w:val="en-US" w:eastAsia="en-US"/>
      </w:rPr>
      <mc:AlternateContent>
        <mc:Choice Requires="wps">
          <w:drawing>
            <wp:anchor distT="0" distB="0" distL="114300" distR="114300" simplePos="0" relativeHeight="251659264" behindDoc="1" locked="0" layoutInCell="1" allowOverlap="1" wp14:anchorId="26BC5EBD" wp14:editId="0A218350">
              <wp:simplePos x="0" y="0"/>
              <wp:positionH relativeFrom="column">
                <wp:posOffset>-709519</wp:posOffset>
              </wp:positionH>
              <wp:positionV relativeFrom="paragraph">
                <wp:posOffset>-436718</wp:posOffset>
              </wp:positionV>
              <wp:extent cx="7600620" cy="1496059"/>
              <wp:effectExtent l="57150" t="19050" r="57785" b="85725"/>
              <wp:wrapNone/>
              <wp:docPr id="9" name="Rectangle 9"/>
              <wp:cNvGraphicFramePr/>
              <a:graphic xmlns:a="http://schemas.openxmlformats.org/drawingml/2006/main">
                <a:graphicData uri="http://schemas.microsoft.com/office/word/2010/wordprocessingShape">
                  <wps:wsp>
                    <wps:cNvSpPr/>
                    <wps:spPr>
                      <a:xfrm>
                        <a:off x="0" y="0"/>
                        <a:ext cx="7600620" cy="1496059"/>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14:paraId="71B487A7" w14:textId="77777777" w:rsidR="00E559D2" w:rsidRDefault="00E559D2" w:rsidP="00E559D2">
                          <w:pPr>
                            <w:pStyle w:val="Heading1"/>
                          </w:pPr>
                        </w:p>
                        <w:p w14:paraId="7BC3437B" w14:textId="77777777" w:rsidR="00E559D2" w:rsidRDefault="00E559D2" w:rsidP="00E559D2">
                          <w:pPr>
                            <w:pStyle w:val="Heading1"/>
                          </w:pPr>
                        </w:p>
                        <w:p w14:paraId="6F8F5FD6" w14:textId="77777777" w:rsidR="00E559D2" w:rsidRDefault="00E559D2" w:rsidP="00E559D2">
                          <w:pPr>
                            <w:pStyle w:val="Heading1"/>
                          </w:pPr>
                        </w:p>
                        <w:p w14:paraId="79F39A74" w14:textId="77777777" w:rsidR="00E559D2" w:rsidRDefault="00E559D2" w:rsidP="00E559D2">
                          <w:pPr>
                            <w:pStyle w:val="Heading1"/>
                          </w:pPr>
                        </w:p>
                        <w:p w14:paraId="73F0C4F5" w14:textId="77777777" w:rsidR="00E559D2" w:rsidRDefault="00E559D2" w:rsidP="00E559D2">
                          <w:pPr>
                            <w:pStyle w:val="Heading1"/>
                          </w:pPr>
                        </w:p>
                        <w:p w14:paraId="5DADF462" w14:textId="77777777" w:rsidR="00E559D2" w:rsidRDefault="00E559D2" w:rsidP="00E559D2">
                          <w:pPr>
                            <w:pStyle w:val="Heading1"/>
                          </w:pPr>
                        </w:p>
                        <w:p w14:paraId="1249C135" w14:textId="3DAB789D" w:rsidR="00E559D2" w:rsidRPr="00E559D2" w:rsidRDefault="00E559D2" w:rsidP="00E559D2">
                          <w:pPr>
                            <w:pStyle w:val="Heading1"/>
                          </w:pPr>
                          <w:r>
                            <w:t xml:space="preserve">    </w:t>
                          </w:r>
                          <w:r w:rsidRPr="00E559D2">
                            <w:t>19th International Conference on Advanced Robotics</w:t>
                          </w:r>
                        </w:p>
                        <w:p w14:paraId="3285C939" w14:textId="3650C5D0" w:rsidR="00E559D2" w:rsidRPr="00E559D2" w:rsidRDefault="00E559D2" w:rsidP="00E559D2">
                          <w:pPr>
                            <w:pStyle w:val="site-description"/>
                            <w:spacing w:before="0" w:beforeAutospacing="0" w:after="0" w:afterAutospacing="0"/>
                            <w:rPr>
                              <w:rFonts w:ascii="Arial Narrow" w:hAnsi="Arial Narrow"/>
                            </w:rPr>
                          </w:pPr>
                          <w:r>
                            <w:rPr>
                              <w:rFonts w:ascii="Arial Narrow" w:hAnsi="Arial Narrow"/>
                            </w:rPr>
                            <w:t xml:space="preserve">       </w:t>
                          </w:r>
                          <w:r w:rsidRPr="00E559D2">
                            <w:rPr>
                              <w:rFonts w:ascii="Arial Narrow" w:hAnsi="Arial Narrow"/>
                            </w:rPr>
                            <w:t>Belo Horizonte – Brazil, December 2nd-6th, 2019</w:t>
                          </w:r>
                        </w:p>
                        <w:p w14:paraId="0755147B" w14:textId="77777777" w:rsidR="00E559D2" w:rsidRPr="00E559D2" w:rsidRDefault="00E559D2" w:rsidP="00E559D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C5EBD" id="Rectangle 9" o:spid="_x0000_s1026" style="position:absolute;left:0;text-align:left;margin-left:-55.85pt;margin-top:-34.4pt;width:598.45pt;height:1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" fillcolor="#4f81bd [3204]" stroked="f">
              <v:fill color2="#a7bfde [1620]" rotate="t" angle="180" focus="100%" type="gradient">
                <o:fill v:ext="view" type="gradientUnscaled"/>
              </v:fill>
              <v:shadow on="t" color="black" opacity="22937f" origin=",.5" offset="0,.63889mm"/>
              <v:textbox>
                <w:txbxContent>
                  <w:p w14:paraId="71B487A7" w14:textId="77777777" w:rsidR="00E559D2" w:rsidRDefault="00E559D2" w:rsidP="00E559D2">
                    <w:pPr>
                      <w:pStyle w:val="Heading1"/>
                    </w:pPr>
                  </w:p>
                  <w:p w14:paraId="7BC3437B" w14:textId="77777777" w:rsidR="00E559D2" w:rsidRDefault="00E559D2" w:rsidP="00E559D2">
                    <w:pPr>
                      <w:pStyle w:val="Heading1"/>
                    </w:pPr>
                  </w:p>
                  <w:p w14:paraId="6F8F5FD6" w14:textId="77777777" w:rsidR="00E559D2" w:rsidRDefault="00E559D2" w:rsidP="00E559D2">
                    <w:pPr>
                      <w:pStyle w:val="Heading1"/>
                    </w:pPr>
                  </w:p>
                  <w:p w14:paraId="79F39A74" w14:textId="77777777" w:rsidR="00E559D2" w:rsidRDefault="00E559D2" w:rsidP="00E559D2">
                    <w:pPr>
                      <w:pStyle w:val="Heading1"/>
                    </w:pPr>
                  </w:p>
                  <w:p w14:paraId="73F0C4F5" w14:textId="77777777" w:rsidR="00E559D2" w:rsidRDefault="00E559D2" w:rsidP="00E559D2">
                    <w:pPr>
                      <w:pStyle w:val="Heading1"/>
                    </w:pPr>
                  </w:p>
                  <w:p w14:paraId="5DADF462" w14:textId="77777777" w:rsidR="00E559D2" w:rsidRDefault="00E559D2" w:rsidP="00E559D2">
                    <w:pPr>
                      <w:pStyle w:val="Heading1"/>
                    </w:pPr>
                  </w:p>
                  <w:p w14:paraId="1249C135" w14:textId="3DAB789D" w:rsidR="00E559D2" w:rsidRPr="00E559D2" w:rsidRDefault="00E559D2" w:rsidP="00E559D2">
                    <w:pPr>
                      <w:pStyle w:val="Heading1"/>
                    </w:pPr>
                    <w:r>
                      <w:t xml:space="preserve">    </w:t>
                    </w:r>
                    <w:r w:rsidRPr="00E559D2">
                      <w:t>19th International Conference on Advanced Robotics</w:t>
                    </w:r>
                  </w:p>
                  <w:p w14:paraId="3285C939" w14:textId="3650C5D0" w:rsidR="00E559D2" w:rsidRPr="00E559D2" w:rsidRDefault="00E559D2" w:rsidP="00E559D2">
                    <w:pPr>
                      <w:pStyle w:val="site-description"/>
                      <w:spacing w:before="0" w:beforeAutospacing="0" w:after="0" w:afterAutospacing="0"/>
                      <w:rPr>
                        <w:rFonts w:ascii="Arial Narrow" w:hAnsi="Arial Narrow"/>
                      </w:rPr>
                    </w:pPr>
                    <w:r>
                      <w:rPr>
                        <w:rFonts w:ascii="Arial Narrow" w:hAnsi="Arial Narrow"/>
                      </w:rPr>
                      <w:t xml:space="preserve">       </w:t>
                    </w:r>
                    <w:r w:rsidRPr="00E559D2">
                      <w:rPr>
                        <w:rFonts w:ascii="Arial Narrow" w:hAnsi="Arial Narrow"/>
                      </w:rPr>
                      <w:t>Belo Horizonte – Brazil, December 2nd-6th, 2019</w:t>
                    </w:r>
                  </w:p>
                  <w:p w14:paraId="0755147B" w14:textId="77777777" w:rsidR="00E559D2" w:rsidRPr="00E559D2" w:rsidRDefault="00E559D2" w:rsidP="00E559D2">
                    <w:pPr>
                      <w:jc w:val="center"/>
                      <w:rPr>
                        <w:lang w:val="en-US"/>
                      </w:rPr>
                    </w:pPr>
                  </w:p>
                </w:txbxContent>
              </v:textbox>
            </v:rect>
          </w:pict>
        </mc:Fallback>
      </mc:AlternateContent>
    </w:r>
    <w:r>
      <w:rPr>
        <w:noProof/>
        <w:lang w:val="en-US" w:eastAsia="en-US"/>
      </w:rPr>
      <w:drawing>
        <wp:inline distT="0" distB="0" distL="0" distR="0" wp14:anchorId="4287F24D" wp14:editId="043C030B">
          <wp:extent cx="1252676" cy="443570"/>
          <wp:effectExtent l="0" t="0" r="5080" b="0"/>
          <wp:docPr id="88" name="Picture 88" descr="19th International Conference on Advanced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th International Conference on Advanced Robo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72" cy="471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B8D"/>
    <w:multiLevelType w:val="multilevel"/>
    <w:tmpl w:val="438E3492"/>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E81481"/>
    <w:multiLevelType w:val="hybridMultilevel"/>
    <w:tmpl w:val="8C285FEC"/>
    <w:lvl w:ilvl="0" w:tplc="0E24B60C">
      <w:start w:val="1"/>
      <w:numFmt w:val="bullet"/>
      <w:lvlText w:val=""/>
      <w:lvlJc w:val="left"/>
      <w:pPr>
        <w:ind w:left="11" w:hanging="360"/>
      </w:pPr>
      <w:rPr>
        <w:rFonts w:ascii="Wingdings" w:hAnsi="Wingdings"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 w15:restartNumberingAfterBreak="0">
    <w:nsid w:val="22D57AF9"/>
    <w:multiLevelType w:val="hybridMultilevel"/>
    <w:tmpl w:val="E7C61BE6"/>
    <w:lvl w:ilvl="0" w:tplc="BF7208E8">
      <w:numFmt w:val="bullet"/>
      <w:lvlText w:val=""/>
      <w:lvlJc w:val="left"/>
      <w:pPr>
        <w:ind w:left="720" w:hanging="360"/>
      </w:pPr>
      <w:rPr>
        <w:rFonts w:ascii="Wingdings" w:eastAsia="Wingdings" w:hAnsi="Wingdings" w:cs="Wingdings" w:hint="default"/>
        <w:w w:val="99"/>
        <w:sz w:val="32"/>
        <w:szCs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51148"/>
    <w:multiLevelType w:val="hybridMultilevel"/>
    <w:tmpl w:val="344A7C7E"/>
    <w:lvl w:ilvl="0" w:tplc="0813000F">
      <w:start w:val="1"/>
      <w:numFmt w:val="decimal"/>
      <w:lvlText w:val="%1."/>
      <w:lvlJc w:val="left"/>
      <w:pPr>
        <w:ind w:left="436" w:hanging="360"/>
      </w:p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5" w15:restartNumberingAfterBreak="0">
    <w:nsid w:val="373936DB"/>
    <w:multiLevelType w:val="multilevel"/>
    <w:tmpl w:val="734C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EF03EF"/>
    <w:multiLevelType w:val="multilevel"/>
    <w:tmpl w:val="113220F4"/>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8" w15:restartNumberingAfterBreak="0">
    <w:nsid w:val="48A0637E"/>
    <w:multiLevelType w:val="multilevel"/>
    <w:tmpl w:val="51080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10" w15:restartNumberingAfterBreak="0">
    <w:nsid w:val="5304046B"/>
    <w:multiLevelType w:val="hybridMultilevel"/>
    <w:tmpl w:val="B84A7B6C"/>
    <w:lvl w:ilvl="0" w:tplc="BF7208E8">
      <w:numFmt w:val="bullet"/>
      <w:lvlText w:val=""/>
      <w:lvlJc w:val="left"/>
      <w:pPr>
        <w:ind w:left="754" w:hanging="360"/>
      </w:pPr>
      <w:rPr>
        <w:rFonts w:ascii="Wingdings" w:eastAsia="Wingdings" w:hAnsi="Wingdings" w:cs="Wingdings" w:hint="default"/>
        <w:w w:val="99"/>
        <w:sz w:val="32"/>
        <w:szCs w:val="32"/>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36DB9"/>
    <w:multiLevelType w:val="hybridMultilevel"/>
    <w:tmpl w:val="5C0A4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lvlOverride w:ilvl="0">
      <w:startOverride w:val="1"/>
    </w:lvlOverride>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num>
  <w:num w:numId="10">
    <w:abstractNumId w:val="2"/>
  </w:num>
  <w:num w:numId="11">
    <w:abstractNumId w:val="4"/>
  </w:num>
  <w:num w:numId="12">
    <w:abstractNumId w:val="10"/>
  </w:num>
  <w:num w:numId="13">
    <w:abstractNumId w:val="11"/>
  </w:num>
  <w:num w:numId="14">
    <w:abstractNumId w:val="3"/>
  </w:num>
  <w:num w:numId="15">
    <w:abstractNumId w:val="12"/>
  </w:num>
  <w:num w:numId="16">
    <w:abstractNumId w:val="8"/>
  </w:num>
  <w:num w:numId="17">
    <w:abstractNumId w:val="5"/>
  </w:num>
  <w:num w:numId="18">
    <w:abstractNumId w:val="8"/>
  </w:num>
  <w:num w:numId="19">
    <w:abstractNumId w:val="6"/>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10CF7"/>
    <w:rsid w:val="00012888"/>
    <w:rsid w:val="00017DFA"/>
    <w:rsid w:val="000215C9"/>
    <w:rsid w:val="00023ADE"/>
    <w:rsid w:val="00026DA2"/>
    <w:rsid w:val="0002799F"/>
    <w:rsid w:val="00027A80"/>
    <w:rsid w:val="00030B9C"/>
    <w:rsid w:val="00033E25"/>
    <w:rsid w:val="000441A9"/>
    <w:rsid w:val="000454F5"/>
    <w:rsid w:val="0006115E"/>
    <w:rsid w:val="00062966"/>
    <w:rsid w:val="00062CB6"/>
    <w:rsid w:val="00072BED"/>
    <w:rsid w:val="00084A2D"/>
    <w:rsid w:val="0009138D"/>
    <w:rsid w:val="000A250A"/>
    <w:rsid w:val="000A4EF9"/>
    <w:rsid w:val="000B2474"/>
    <w:rsid w:val="000C7BF3"/>
    <w:rsid w:val="000D2D4C"/>
    <w:rsid w:val="000E3F3A"/>
    <w:rsid w:val="000E497F"/>
    <w:rsid w:val="000F23DE"/>
    <w:rsid w:val="000F47A1"/>
    <w:rsid w:val="000F4BB9"/>
    <w:rsid w:val="001003FE"/>
    <w:rsid w:val="00103C63"/>
    <w:rsid w:val="00111C2C"/>
    <w:rsid w:val="001126AE"/>
    <w:rsid w:val="00112C43"/>
    <w:rsid w:val="001144B8"/>
    <w:rsid w:val="00123F94"/>
    <w:rsid w:val="001274E5"/>
    <w:rsid w:val="00132050"/>
    <w:rsid w:val="001331BB"/>
    <w:rsid w:val="0013574F"/>
    <w:rsid w:val="00143183"/>
    <w:rsid w:val="001470C8"/>
    <w:rsid w:val="0015363D"/>
    <w:rsid w:val="0017652D"/>
    <w:rsid w:val="00176FE3"/>
    <w:rsid w:val="001814C2"/>
    <w:rsid w:val="00186BDC"/>
    <w:rsid w:val="0019063F"/>
    <w:rsid w:val="00191B7F"/>
    <w:rsid w:val="0019462C"/>
    <w:rsid w:val="00194C79"/>
    <w:rsid w:val="00196276"/>
    <w:rsid w:val="001971ED"/>
    <w:rsid w:val="001B7C6E"/>
    <w:rsid w:val="001D23D7"/>
    <w:rsid w:val="001D4297"/>
    <w:rsid w:val="001D7067"/>
    <w:rsid w:val="001E4E9F"/>
    <w:rsid w:val="001E5922"/>
    <w:rsid w:val="00200A27"/>
    <w:rsid w:val="00203574"/>
    <w:rsid w:val="0020550F"/>
    <w:rsid w:val="0022461D"/>
    <w:rsid w:val="002315F6"/>
    <w:rsid w:val="00232545"/>
    <w:rsid w:val="00232B75"/>
    <w:rsid w:val="002332F5"/>
    <w:rsid w:val="002753F6"/>
    <w:rsid w:val="00275F5E"/>
    <w:rsid w:val="00283CCA"/>
    <w:rsid w:val="002843DC"/>
    <w:rsid w:val="00284781"/>
    <w:rsid w:val="002855A2"/>
    <w:rsid w:val="00287147"/>
    <w:rsid w:val="0028758F"/>
    <w:rsid w:val="002925F3"/>
    <w:rsid w:val="00296733"/>
    <w:rsid w:val="002A15E3"/>
    <w:rsid w:val="002A1FA7"/>
    <w:rsid w:val="002A6CD0"/>
    <w:rsid w:val="002B14CC"/>
    <w:rsid w:val="002B3CC5"/>
    <w:rsid w:val="002B7017"/>
    <w:rsid w:val="002C0486"/>
    <w:rsid w:val="002C4B19"/>
    <w:rsid w:val="002C7234"/>
    <w:rsid w:val="002D022D"/>
    <w:rsid w:val="002D6144"/>
    <w:rsid w:val="002D7A80"/>
    <w:rsid w:val="002E2ECA"/>
    <w:rsid w:val="002F7B4C"/>
    <w:rsid w:val="003024E0"/>
    <w:rsid w:val="003116B1"/>
    <w:rsid w:val="0031660A"/>
    <w:rsid w:val="00334CB2"/>
    <w:rsid w:val="003402BB"/>
    <w:rsid w:val="00345F93"/>
    <w:rsid w:val="00350873"/>
    <w:rsid w:val="00353563"/>
    <w:rsid w:val="00361EE9"/>
    <w:rsid w:val="003623B7"/>
    <w:rsid w:val="00363FFB"/>
    <w:rsid w:val="003670DD"/>
    <w:rsid w:val="00370CF3"/>
    <w:rsid w:val="00372D2B"/>
    <w:rsid w:val="003732DD"/>
    <w:rsid w:val="003775B0"/>
    <w:rsid w:val="00377F7C"/>
    <w:rsid w:val="00380437"/>
    <w:rsid w:val="003854BC"/>
    <w:rsid w:val="00387792"/>
    <w:rsid w:val="003A03F6"/>
    <w:rsid w:val="003A3986"/>
    <w:rsid w:val="003A4449"/>
    <w:rsid w:val="003A748A"/>
    <w:rsid w:val="003B13EF"/>
    <w:rsid w:val="003B4294"/>
    <w:rsid w:val="003B443C"/>
    <w:rsid w:val="003C2932"/>
    <w:rsid w:val="003D38A1"/>
    <w:rsid w:val="003D42C3"/>
    <w:rsid w:val="003D5A59"/>
    <w:rsid w:val="003E1F04"/>
    <w:rsid w:val="003E5241"/>
    <w:rsid w:val="003E5F6B"/>
    <w:rsid w:val="003E6AB0"/>
    <w:rsid w:val="003F6511"/>
    <w:rsid w:val="004053F4"/>
    <w:rsid w:val="004076B0"/>
    <w:rsid w:val="004104B1"/>
    <w:rsid w:val="004178AD"/>
    <w:rsid w:val="004207CA"/>
    <w:rsid w:val="00423B01"/>
    <w:rsid w:val="00425658"/>
    <w:rsid w:val="00425E58"/>
    <w:rsid w:val="00430A68"/>
    <w:rsid w:val="004316C8"/>
    <w:rsid w:val="00444276"/>
    <w:rsid w:val="004467D7"/>
    <w:rsid w:val="00451633"/>
    <w:rsid w:val="00463BB8"/>
    <w:rsid w:val="00466454"/>
    <w:rsid w:val="0047591A"/>
    <w:rsid w:val="00483CB7"/>
    <w:rsid w:val="00491F17"/>
    <w:rsid w:val="00492DEA"/>
    <w:rsid w:val="004A395E"/>
    <w:rsid w:val="004A7C46"/>
    <w:rsid w:val="004B2A6D"/>
    <w:rsid w:val="004B399D"/>
    <w:rsid w:val="004B4803"/>
    <w:rsid w:val="004C580B"/>
    <w:rsid w:val="004D01AE"/>
    <w:rsid w:val="004D08C7"/>
    <w:rsid w:val="004D1ADA"/>
    <w:rsid w:val="004E0B6C"/>
    <w:rsid w:val="004E1F6A"/>
    <w:rsid w:val="004E5C0B"/>
    <w:rsid w:val="004F6BA3"/>
    <w:rsid w:val="005012F1"/>
    <w:rsid w:val="0050361A"/>
    <w:rsid w:val="00504391"/>
    <w:rsid w:val="00506196"/>
    <w:rsid w:val="00512705"/>
    <w:rsid w:val="00513B60"/>
    <w:rsid w:val="00513F27"/>
    <w:rsid w:val="00525554"/>
    <w:rsid w:val="00530801"/>
    <w:rsid w:val="005339EC"/>
    <w:rsid w:val="00536A30"/>
    <w:rsid w:val="005379CB"/>
    <w:rsid w:val="00540D7D"/>
    <w:rsid w:val="00541E8A"/>
    <w:rsid w:val="005443CD"/>
    <w:rsid w:val="005450F5"/>
    <w:rsid w:val="005539AF"/>
    <w:rsid w:val="00564A10"/>
    <w:rsid w:val="00572379"/>
    <w:rsid w:val="0057483F"/>
    <w:rsid w:val="00585202"/>
    <w:rsid w:val="005924C2"/>
    <w:rsid w:val="005A6401"/>
    <w:rsid w:val="005A79F9"/>
    <w:rsid w:val="005D1B2C"/>
    <w:rsid w:val="005D2C77"/>
    <w:rsid w:val="005D75C2"/>
    <w:rsid w:val="005F1FBB"/>
    <w:rsid w:val="005F2467"/>
    <w:rsid w:val="005F24AE"/>
    <w:rsid w:val="005F3873"/>
    <w:rsid w:val="006016A8"/>
    <w:rsid w:val="006028F2"/>
    <w:rsid w:val="00602C20"/>
    <w:rsid w:val="00607D10"/>
    <w:rsid w:val="00610F90"/>
    <w:rsid w:val="0061371A"/>
    <w:rsid w:val="00614F61"/>
    <w:rsid w:val="00621E0D"/>
    <w:rsid w:val="0062610C"/>
    <w:rsid w:val="00627313"/>
    <w:rsid w:val="00627DFF"/>
    <w:rsid w:val="0063141D"/>
    <w:rsid w:val="00631A88"/>
    <w:rsid w:val="00634A69"/>
    <w:rsid w:val="006353FD"/>
    <w:rsid w:val="006356F4"/>
    <w:rsid w:val="00636A8B"/>
    <w:rsid w:val="006465EF"/>
    <w:rsid w:val="006519F1"/>
    <w:rsid w:val="00654B64"/>
    <w:rsid w:val="00655BDE"/>
    <w:rsid w:val="00661E48"/>
    <w:rsid w:val="00664954"/>
    <w:rsid w:val="0067289A"/>
    <w:rsid w:val="00674409"/>
    <w:rsid w:val="00676108"/>
    <w:rsid w:val="006763B2"/>
    <w:rsid w:val="00680B23"/>
    <w:rsid w:val="00682991"/>
    <w:rsid w:val="00690906"/>
    <w:rsid w:val="00691470"/>
    <w:rsid w:val="0069484C"/>
    <w:rsid w:val="00695ACD"/>
    <w:rsid w:val="00695EE1"/>
    <w:rsid w:val="006A5100"/>
    <w:rsid w:val="006A788A"/>
    <w:rsid w:val="006B0FD8"/>
    <w:rsid w:val="006B1F9B"/>
    <w:rsid w:val="006B2774"/>
    <w:rsid w:val="006B7B9A"/>
    <w:rsid w:val="006B7FEB"/>
    <w:rsid w:val="006C0619"/>
    <w:rsid w:val="006C079D"/>
    <w:rsid w:val="006C22BC"/>
    <w:rsid w:val="006C4411"/>
    <w:rsid w:val="006C55B1"/>
    <w:rsid w:val="006D3210"/>
    <w:rsid w:val="006E3FF4"/>
    <w:rsid w:val="006E4CD5"/>
    <w:rsid w:val="006E6EBF"/>
    <w:rsid w:val="006E7B0D"/>
    <w:rsid w:val="006F0C9B"/>
    <w:rsid w:val="006F0FD0"/>
    <w:rsid w:val="006F10B8"/>
    <w:rsid w:val="006F5185"/>
    <w:rsid w:val="007010D6"/>
    <w:rsid w:val="00722ACD"/>
    <w:rsid w:val="007251E7"/>
    <w:rsid w:val="00727BA6"/>
    <w:rsid w:val="00727F2F"/>
    <w:rsid w:val="00734431"/>
    <w:rsid w:val="00740178"/>
    <w:rsid w:val="00740AF7"/>
    <w:rsid w:val="0074592C"/>
    <w:rsid w:val="00762223"/>
    <w:rsid w:val="007639D8"/>
    <w:rsid w:val="00765AF3"/>
    <w:rsid w:val="00770326"/>
    <w:rsid w:val="0077063F"/>
    <w:rsid w:val="0077576A"/>
    <w:rsid w:val="00776E02"/>
    <w:rsid w:val="00784B96"/>
    <w:rsid w:val="00786581"/>
    <w:rsid w:val="007875E0"/>
    <w:rsid w:val="007918E4"/>
    <w:rsid w:val="007938C6"/>
    <w:rsid w:val="00797307"/>
    <w:rsid w:val="007A0777"/>
    <w:rsid w:val="007A3336"/>
    <w:rsid w:val="007A3385"/>
    <w:rsid w:val="007A6A5E"/>
    <w:rsid w:val="007A6BAD"/>
    <w:rsid w:val="007B0099"/>
    <w:rsid w:val="007B72C3"/>
    <w:rsid w:val="007C0D3C"/>
    <w:rsid w:val="007D0034"/>
    <w:rsid w:val="007D39D0"/>
    <w:rsid w:val="007E4C1F"/>
    <w:rsid w:val="007E5FAA"/>
    <w:rsid w:val="007E7E70"/>
    <w:rsid w:val="007F1EEE"/>
    <w:rsid w:val="00800992"/>
    <w:rsid w:val="00805839"/>
    <w:rsid w:val="00806FC3"/>
    <w:rsid w:val="00817645"/>
    <w:rsid w:val="00824BCE"/>
    <w:rsid w:val="008302D6"/>
    <w:rsid w:val="00831E65"/>
    <w:rsid w:val="008526D8"/>
    <w:rsid w:val="0085384F"/>
    <w:rsid w:val="0086208D"/>
    <w:rsid w:val="0086347E"/>
    <w:rsid w:val="00867E4D"/>
    <w:rsid w:val="008837BA"/>
    <w:rsid w:val="008871CD"/>
    <w:rsid w:val="0089770E"/>
    <w:rsid w:val="008A0656"/>
    <w:rsid w:val="008A088F"/>
    <w:rsid w:val="008A3F54"/>
    <w:rsid w:val="008A6321"/>
    <w:rsid w:val="008A6467"/>
    <w:rsid w:val="008A7ACD"/>
    <w:rsid w:val="008C06B0"/>
    <w:rsid w:val="008C4CA1"/>
    <w:rsid w:val="008C57B6"/>
    <w:rsid w:val="008C73B5"/>
    <w:rsid w:val="008E216A"/>
    <w:rsid w:val="008E412D"/>
    <w:rsid w:val="008F4967"/>
    <w:rsid w:val="008F4DA1"/>
    <w:rsid w:val="008F61C1"/>
    <w:rsid w:val="009022CA"/>
    <w:rsid w:val="009060C7"/>
    <w:rsid w:val="009071C4"/>
    <w:rsid w:val="0090768B"/>
    <w:rsid w:val="00913975"/>
    <w:rsid w:val="009168B1"/>
    <w:rsid w:val="009219C0"/>
    <w:rsid w:val="00923BAC"/>
    <w:rsid w:val="00932C98"/>
    <w:rsid w:val="00934E7A"/>
    <w:rsid w:val="00936FFF"/>
    <w:rsid w:val="009407C5"/>
    <w:rsid w:val="00942953"/>
    <w:rsid w:val="00944FCC"/>
    <w:rsid w:val="009452AF"/>
    <w:rsid w:val="0094679E"/>
    <w:rsid w:val="009538D2"/>
    <w:rsid w:val="00953EFB"/>
    <w:rsid w:val="009603BF"/>
    <w:rsid w:val="00962678"/>
    <w:rsid w:val="009636F1"/>
    <w:rsid w:val="009722AC"/>
    <w:rsid w:val="00975014"/>
    <w:rsid w:val="009753E4"/>
    <w:rsid w:val="00994DC6"/>
    <w:rsid w:val="009A2838"/>
    <w:rsid w:val="009A66B3"/>
    <w:rsid w:val="009A745E"/>
    <w:rsid w:val="009A7F0A"/>
    <w:rsid w:val="009C30F9"/>
    <w:rsid w:val="009C548A"/>
    <w:rsid w:val="009C62C0"/>
    <w:rsid w:val="009D0070"/>
    <w:rsid w:val="009D0CBB"/>
    <w:rsid w:val="009D5E9C"/>
    <w:rsid w:val="009D70A6"/>
    <w:rsid w:val="009E5B41"/>
    <w:rsid w:val="009E5D26"/>
    <w:rsid w:val="009F1305"/>
    <w:rsid w:val="009F4874"/>
    <w:rsid w:val="009F6857"/>
    <w:rsid w:val="009F6C0D"/>
    <w:rsid w:val="009F6EDA"/>
    <w:rsid w:val="009F714E"/>
    <w:rsid w:val="009F7A56"/>
    <w:rsid w:val="00A0710C"/>
    <w:rsid w:val="00A07ED9"/>
    <w:rsid w:val="00A1358B"/>
    <w:rsid w:val="00A1434D"/>
    <w:rsid w:val="00A17DD6"/>
    <w:rsid w:val="00A21216"/>
    <w:rsid w:val="00A219E2"/>
    <w:rsid w:val="00A22290"/>
    <w:rsid w:val="00A34C92"/>
    <w:rsid w:val="00A4357C"/>
    <w:rsid w:val="00A43DAD"/>
    <w:rsid w:val="00A5342E"/>
    <w:rsid w:val="00A60F35"/>
    <w:rsid w:val="00A62894"/>
    <w:rsid w:val="00A643E7"/>
    <w:rsid w:val="00A6589C"/>
    <w:rsid w:val="00A67C77"/>
    <w:rsid w:val="00A70DF4"/>
    <w:rsid w:val="00A73DEB"/>
    <w:rsid w:val="00A7424D"/>
    <w:rsid w:val="00A76F9D"/>
    <w:rsid w:val="00A83DF5"/>
    <w:rsid w:val="00A8569E"/>
    <w:rsid w:val="00A90E65"/>
    <w:rsid w:val="00A930FE"/>
    <w:rsid w:val="00A959E0"/>
    <w:rsid w:val="00AA0225"/>
    <w:rsid w:val="00AA34C0"/>
    <w:rsid w:val="00AA6638"/>
    <w:rsid w:val="00AB1ECB"/>
    <w:rsid w:val="00AB23B0"/>
    <w:rsid w:val="00AC4756"/>
    <w:rsid w:val="00AC7B64"/>
    <w:rsid w:val="00AD01E3"/>
    <w:rsid w:val="00AE1F24"/>
    <w:rsid w:val="00AF3156"/>
    <w:rsid w:val="00AF76CE"/>
    <w:rsid w:val="00AF780B"/>
    <w:rsid w:val="00B01741"/>
    <w:rsid w:val="00B0453F"/>
    <w:rsid w:val="00B15485"/>
    <w:rsid w:val="00B166F9"/>
    <w:rsid w:val="00B264F9"/>
    <w:rsid w:val="00B266A8"/>
    <w:rsid w:val="00B30646"/>
    <w:rsid w:val="00B30B4E"/>
    <w:rsid w:val="00B33B75"/>
    <w:rsid w:val="00B35355"/>
    <w:rsid w:val="00B40C0D"/>
    <w:rsid w:val="00B40EA8"/>
    <w:rsid w:val="00B469AD"/>
    <w:rsid w:val="00B50C94"/>
    <w:rsid w:val="00B519B4"/>
    <w:rsid w:val="00B51ACE"/>
    <w:rsid w:val="00B527CD"/>
    <w:rsid w:val="00B5447D"/>
    <w:rsid w:val="00B54984"/>
    <w:rsid w:val="00B54C76"/>
    <w:rsid w:val="00B6050E"/>
    <w:rsid w:val="00B6493D"/>
    <w:rsid w:val="00B66CFF"/>
    <w:rsid w:val="00B729F1"/>
    <w:rsid w:val="00B75BDD"/>
    <w:rsid w:val="00B82AFD"/>
    <w:rsid w:val="00B85395"/>
    <w:rsid w:val="00B85E89"/>
    <w:rsid w:val="00B948D1"/>
    <w:rsid w:val="00B94CA0"/>
    <w:rsid w:val="00B96392"/>
    <w:rsid w:val="00BA5C27"/>
    <w:rsid w:val="00BA60B0"/>
    <w:rsid w:val="00BB283B"/>
    <w:rsid w:val="00BB40E2"/>
    <w:rsid w:val="00BB4CF5"/>
    <w:rsid w:val="00BB5B85"/>
    <w:rsid w:val="00BB6A66"/>
    <w:rsid w:val="00BC175D"/>
    <w:rsid w:val="00BC609F"/>
    <w:rsid w:val="00BD09F5"/>
    <w:rsid w:val="00BD4CDC"/>
    <w:rsid w:val="00BD5AE7"/>
    <w:rsid w:val="00BE0397"/>
    <w:rsid w:val="00BE56A8"/>
    <w:rsid w:val="00BE6438"/>
    <w:rsid w:val="00BF4469"/>
    <w:rsid w:val="00BF556C"/>
    <w:rsid w:val="00BF6FFC"/>
    <w:rsid w:val="00BF7082"/>
    <w:rsid w:val="00BF7D7B"/>
    <w:rsid w:val="00C115A9"/>
    <w:rsid w:val="00C12196"/>
    <w:rsid w:val="00C211A5"/>
    <w:rsid w:val="00C2438C"/>
    <w:rsid w:val="00C24714"/>
    <w:rsid w:val="00C2632B"/>
    <w:rsid w:val="00C35C39"/>
    <w:rsid w:val="00C4447D"/>
    <w:rsid w:val="00C5056E"/>
    <w:rsid w:val="00C532ED"/>
    <w:rsid w:val="00C60096"/>
    <w:rsid w:val="00C61FBA"/>
    <w:rsid w:val="00C65FB5"/>
    <w:rsid w:val="00C73C20"/>
    <w:rsid w:val="00C764C5"/>
    <w:rsid w:val="00C83050"/>
    <w:rsid w:val="00C85042"/>
    <w:rsid w:val="00CB3C6A"/>
    <w:rsid w:val="00CC1F31"/>
    <w:rsid w:val="00CC2274"/>
    <w:rsid w:val="00CC3D04"/>
    <w:rsid w:val="00CD50C5"/>
    <w:rsid w:val="00CE0373"/>
    <w:rsid w:val="00CE5B89"/>
    <w:rsid w:val="00CF605E"/>
    <w:rsid w:val="00D05037"/>
    <w:rsid w:val="00D0598D"/>
    <w:rsid w:val="00D05A8E"/>
    <w:rsid w:val="00D12249"/>
    <w:rsid w:val="00D1661D"/>
    <w:rsid w:val="00D16B99"/>
    <w:rsid w:val="00D22BEF"/>
    <w:rsid w:val="00D237C3"/>
    <w:rsid w:val="00D253E8"/>
    <w:rsid w:val="00D2620D"/>
    <w:rsid w:val="00D275D2"/>
    <w:rsid w:val="00D36B01"/>
    <w:rsid w:val="00D37D8B"/>
    <w:rsid w:val="00D421B7"/>
    <w:rsid w:val="00D45598"/>
    <w:rsid w:val="00D47740"/>
    <w:rsid w:val="00D51FF1"/>
    <w:rsid w:val="00D54C18"/>
    <w:rsid w:val="00D54ED0"/>
    <w:rsid w:val="00D55B0D"/>
    <w:rsid w:val="00D57EB0"/>
    <w:rsid w:val="00D62345"/>
    <w:rsid w:val="00D64E3D"/>
    <w:rsid w:val="00D778B3"/>
    <w:rsid w:val="00D853EB"/>
    <w:rsid w:val="00DA061E"/>
    <w:rsid w:val="00DA16EE"/>
    <w:rsid w:val="00DA1DD2"/>
    <w:rsid w:val="00DA3604"/>
    <w:rsid w:val="00DB1D6B"/>
    <w:rsid w:val="00DC0B4D"/>
    <w:rsid w:val="00DC6241"/>
    <w:rsid w:val="00DD542D"/>
    <w:rsid w:val="00DE02E2"/>
    <w:rsid w:val="00DF1B8A"/>
    <w:rsid w:val="00E015EA"/>
    <w:rsid w:val="00E03998"/>
    <w:rsid w:val="00E03D36"/>
    <w:rsid w:val="00E1047B"/>
    <w:rsid w:val="00E107BF"/>
    <w:rsid w:val="00E12630"/>
    <w:rsid w:val="00E127DE"/>
    <w:rsid w:val="00E21231"/>
    <w:rsid w:val="00E356FF"/>
    <w:rsid w:val="00E44642"/>
    <w:rsid w:val="00E52F26"/>
    <w:rsid w:val="00E53145"/>
    <w:rsid w:val="00E559D2"/>
    <w:rsid w:val="00E56851"/>
    <w:rsid w:val="00E6209A"/>
    <w:rsid w:val="00E63047"/>
    <w:rsid w:val="00E6308E"/>
    <w:rsid w:val="00E632F9"/>
    <w:rsid w:val="00E7000A"/>
    <w:rsid w:val="00E711B2"/>
    <w:rsid w:val="00E74900"/>
    <w:rsid w:val="00E75345"/>
    <w:rsid w:val="00E7688A"/>
    <w:rsid w:val="00E91141"/>
    <w:rsid w:val="00E9223F"/>
    <w:rsid w:val="00EA2BA2"/>
    <w:rsid w:val="00EA2C72"/>
    <w:rsid w:val="00EA38F2"/>
    <w:rsid w:val="00EB648A"/>
    <w:rsid w:val="00EC33AD"/>
    <w:rsid w:val="00EC490F"/>
    <w:rsid w:val="00EC51F2"/>
    <w:rsid w:val="00EC6328"/>
    <w:rsid w:val="00EC67AC"/>
    <w:rsid w:val="00ED0933"/>
    <w:rsid w:val="00ED2932"/>
    <w:rsid w:val="00ED621C"/>
    <w:rsid w:val="00EE4ACC"/>
    <w:rsid w:val="00EE5CEB"/>
    <w:rsid w:val="00EE6B10"/>
    <w:rsid w:val="00EE7F6D"/>
    <w:rsid w:val="00EF0588"/>
    <w:rsid w:val="00EF4F48"/>
    <w:rsid w:val="00F01B7D"/>
    <w:rsid w:val="00F07287"/>
    <w:rsid w:val="00F14211"/>
    <w:rsid w:val="00F46984"/>
    <w:rsid w:val="00F46F92"/>
    <w:rsid w:val="00F46F9E"/>
    <w:rsid w:val="00F50884"/>
    <w:rsid w:val="00F525D1"/>
    <w:rsid w:val="00F614B7"/>
    <w:rsid w:val="00F6330C"/>
    <w:rsid w:val="00F6555A"/>
    <w:rsid w:val="00F665B3"/>
    <w:rsid w:val="00F6742A"/>
    <w:rsid w:val="00F75525"/>
    <w:rsid w:val="00F8146E"/>
    <w:rsid w:val="00F81731"/>
    <w:rsid w:val="00F817FA"/>
    <w:rsid w:val="00F82117"/>
    <w:rsid w:val="00F83240"/>
    <w:rsid w:val="00F851C6"/>
    <w:rsid w:val="00F85DC2"/>
    <w:rsid w:val="00F86776"/>
    <w:rsid w:val="00F876A4"/>
    <w:rsid w:val="00F87C3E"/>
    <w:rsid w:val="00F963D9"/>
    <w:rsid w:val="00F966B9"/>
    <w:rsid w:val="00F96BB1"/>
    <w:rsid w:val="00F9792E"/>
    <w:rsid w:val="00FA01DC"/>
    <w:rsid w:val="00FA13E7"/>
    <w:rsid w:val="00FA2C8B"/>
    <w:rsid w:val="00FA5C15"/>
    <w:rsid w:val="00FA74C9"/>
    <w:rsid w:val="00FB13D0"/>
    <w:rsid w:val="00FC0D89"/>
    <w:rsid w:val="00FC4A08"/>
    <w:rsid w:val="00FC7B08"/>
    <w:rsid w:val="00FD1066"/>
    <w:rsid w:val="00FE1551"/>
    <w:rsid w:val="00FE7146"/>
    <w:rsid w:val="00FF0ECB"/>
    <w:rsid w:val="00FF53E5"/>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F2335"/>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E559D2"/>
    <w:pPr>
      <w:keepNext/>
      <w:keepLines/>
      <w:spacing w:before="0"/>
      <w:ind w:left="360" w:hanging="360"/>
      <w:outlineLvl w:val="0"/>
    </w:pPr>
    <w:rPr>
      <w:rFonts w:ascii="Britannic Bold" w:eastAsiaTheme="majorEastAsia" w:hAnsi="Britannic Bold" w:cstheme="majorBidi"/>
      <w:bCs/>
      <w:color w:val="FFFFFF" w:themeColor="background1"/>
      <w:sz w:val="32"/>
      <w:szCs w:val="32"/>
      <w:lang w:val="en-US"/>
    </w:rPr>
  </w:style>
  <w:style w:type="paragraph" w:styleId="Heading2">
    <w:name w:val="heading 2"/>
    <w:basedOn w:val="Normal"/>
    <w:next w:val="Normal"/>
    <w:link w:val="Heading2Char"/>
    <w:autoRedefine/>
    <w:uiPriority w:val="9"/>
    <w:unhideWhenUsed/>
    <w:qFormat/>
    <w:rsid w:val="00B85395"/>
    <w:pPr>
      <w:keepNext/>
      <w:keepLines/>
      <w:spacing w:before="120" w:line="259" w:lineRule="auto"/>
      <w:ind w:left="375" w:hanging="375"/>
      <w:outlineLvl w:val="1"/>
    </w:pPr>
    <w:rPr>
      <w:rFonts w:eastAsiaTheme="majorEastAsia"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D51FF1"/>
    <w:pPr>
      <w:keepNext/>
      <w:keepLines/>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D51FF1"/>
    <w:pPr>
      <w:keepNext/>
      <w:keepLines/>
      <w:contextualSpacing/>
      <w:outlineLvl w:val="3"/>
    </w:pPr>
    <w:rPr>
      <w:b/>
      <w:color w:val="38761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E559D2"/>
    <w:rPr>
      <w:rFonts w:ascii="Britannic Bold" w:eastAsiaTheme="majorEastAsia" w:hAnsi="Britannic Bold" w:cstheme="majorBidi"/>
      <w:bCs/>
      <w:color w:val="FFFFFF" w:themeColor="background1"/>
      <w:sz w:val="32"/>
      <w:szCs w:val="32"/>
      <w:lang w:val="en-US"/>
    </w:rPr>
  </w:style>
  <w:style w:type="character" w:customStyle="1" w:styleId="Heading2Char">
    <w:name w:val="Heading 2 Char"/>
    <w:basedOn w:val="DefaultParagraphFont"/>
    <w:link w:val="Heading2"/>
    <w:uiPriority w:val="9"/>
    <w:rsid w:val="00B85395"/>
    <w:rPr>
      <w:rFonts w:ascii="Calibri" w:eastAsiaTheme="majorEastAsia" w:hAnsi="Calibri" w:cstheme="majorBidi"/>
      <w:bCs/>
      <w:color w:val="232322"/>
      <w:sz w:val="28"/>
      <w:szCs w:val="28"/>
      <w:lang w:val="en-US"/>
    </w:rPr>
  </w:style>
  <w:style w:type="character" w:customStyle="1" w:styleId="Heading3Char">
    <w:name w:val="Heading 3 Char"/>
    <w:basedOn w:val="DefaultParagraphFont"/>
    <w:link w:val="Heading3"/>
    <w:uiPriority w:val="9"/>
    <w:rsid w:val="00D51FF1"/>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D51FF1"/>
    <w:rPr>
      <w:rFonts w:ascii="Calibri" w:hAnsi="Calibri"/>
      <w:b/>
      <w:color w:val="38761D"/>
      <w:sz w:val="22"/>
      <w:szCs w:val="22"/>
      <w:lang w:val="en-US"/>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character" w:customStyle="1" w:styleId="UnresolvedMention1">
    <w:name w:val="Unresolved Mention1"/>
    <w:basedOn w:val="DefaultParagraphFont"/>
    <w:uiPriority w:val="99"/>
    <w:semiHidden/>
    <w:unhideWhenUsed/>
    <w:rsid w:val="00B85E89"/>
    <w:rPr>
      <w:color w:val="605E5C"/>
      <w:shd w:val="clear" w:color="auto" w:fill="E1DFDD"/>
    </w:rPr>
  </w:style>
  <w:style w:type="paragraph" w:styleId="Caption">
    <w:name w:val="caption"/>
    <w:basedOn w:val="Normal"/>
    <w:next w:val="Normal"/>
    <w:uiPriority w:val="35"/>
    <w:unhideWhenUsed/>
    <w:qFormat/>
    <w:rsid w:val="002A15E3"/>
    <w:pPr>
      <w:spacing w:before="0" w:after="200" w:line="240" w:lineRule="auto"/>
    </w:pPr>
    <w:rPr>
      <w:i/>
      <w:iCs/>
      <w:color w:val="1F497D" w:themeColor="text2"/>
      <w:sz w:val="18"/>
      <w:szCs w:val="18"/>
    </w:rPr>
  </w:style>
  <w:style w:type="paragraph" w:customStyle="1" w:styleId="site-description">
    <w:name w:val="site-description"/>
    <w:basedOn w:val="Normal"/>
    <w:rsid w:val="00E559D2"/>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43797674">
      <w:bodyDiv w:val="1"/>
      <w:marLeft w:val="0"/>
      <w:marRight w:val="0"/>
      <w:marTop w:val="0"/>
      <w:marBottom w:val="0"/>
      <w:divBdr>
        <w:top w:val="none" w:sz="0" w:space="0" w:color="auto"/>
        <w:left w:val="none" w:sz="0" w:space="0" w:color="auto"/>
        <w:bottom w:val="none" w:sz="0" w:space="0" w:color="auto"/>
        <w:right w:val="none" w:sz="0" w:space="0" w:color="auto"/>
      </w:divBdr>
    </w:div>
    <w:div w:id="44835842">
      <w:bodyDiv w:val="1"/>
      <w:marLeft w:val="0"/>
      <w:marRight w:val="0"/>
      <w:marTop w:val="0"/>
      <w:marBottom w:val="0"/>
      <w:divBdr>
        <w:top w:val="none" w:sz="0" w:space="0" w:color="auto"/>
        <w:left w:val="none" w:sz="0" w:space="0" w:color="auto"/>
        <w:bottom w:val="none" w:sz="0" w:space="0" w:color="auto"/>
        <w:right w:val="none" w:sz="0" w:space="0" w:color="auto"/>
      </w:divBdr>
    </w:div>
    <w:div w:id="88506093">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125508656">
      <w:bodyDiv w:val="1"/>
      <w:marLeft w:val="0"/>
      <w:marRight w:val="0"/>
      <w:marTop w:val="0"/>
      <w:marBottom w:val="0"/>
      <w:divBdr>
        <w:top w:val="none" w:sz="0" w:space="0" w:color="auto"/>
        <w:left w:val="none" w:sz="0" w:space="0" w:color="auto"/>
        <w:bottom w:val="none" w:sz="0" w:space="0" w:color="auto"/>
        <w:right w:val="none" w:sz="0" w:space="0" w:color="auto"/>
      </w:divBdr>
    </w:div>
    <w:div w:id="152841666">
      <w:bodyDiv w:val="1"/>
      <w:marLeft w:val="0"/>
      <w:marRight w:val="0"/>
      <w:marTop w:val="0"/>
      <w:marBottom w:val="0"/>
      <w:divBdr>
        <w:top w:val="none" w:sz="0" w:space="0" w:color="auto"/>
        <w:left w:val="none" w:sz="0" w:space="0" w:color="auto"/>
        <w:bottom w:val="none" w:sz="0" w:space="0" w:color="auto"/>
        <w:right w:val="none" w:sz="0" w:space="0" w:color="auto"/>
      </w:divBdr>
    </w:div>
    <w:div w:id="173686549">
      <w:bodyDiv w:val="1"/>
      <w:marLeft w:val="0"/>
      <w:marRight w:val="0"/>
      <w:marTop w:val="0"/>
      <w:marBottom w:val="0"/>
      <w:divBdr>
        <w:top w:val="none" w:sz="0" w:space="0" w:color="auto"/>
        <w:left w:val="none" w:sz="0" w:space="0" w:color="auto"/>
        <w:bottom w:val="none" w:sz="0" w:space="0" w:color="auto"/>
        <w:right w:val="none" w:sz="0" w:space="0" w:color="auto"/>
      </w:divBdr>
    </w:div>
    <w:div w:id="197471736">
      <w:bodyDiv w:val="1"/>
      <w:marLeft w:val="0"/>
      <w:marRight w:val="0"/>
      <w:marTop w:val="0"/>
      <w:marBottom w:val="0"/>
      <w:divBdr>
        <w:top w:val="none" w:sz="0" w:space="0" w:color="auto"/>
        <w:left w:val="none" w:sz="0" w:space="0" w:color="auto"/>
        <w:bottom w:val="none" w:sz="0" w:space="0" w:color="auto"/>
        <w:right w:val="none" w:sz="0" w:space="0" w:color="auto"/>
      </w:divBdr>
    </w:div>
    <w:div w:id="248782661">
      <w:bodyDiv w:val="1"/>
      <w:marLeft w:val="0"/>
      <w:marRight w:val="0"/>
      <w:marTop w:val="0"/>
      <w:marBottom w:val="0"/>
      <w:divBdr>
        <w:top w:val="none" w:sz="0" w:space="0" w:color="auto"/>
        <w:left w:val="none" w:sz="0" w:space="0" w:color="auto"/>
        <w:bottom w:val="none" w:sz="0" w:space="0" w:color="auto"/>
        <w:right w:val="none" w:sz="0" w:space="0" w:color="auto"/>
      </w:divBdr>
    </w:div>
    <w:div w:id="255016757">
      <w:bodyDiv w:val="1"/>
      <w:marLeft w:val="0"/>
      <w:marRight w:val="0"/>
      <w:marTop w:val="0"/>
      <w:marBottom w:val="0"/>
      <w:divBdr>
        <w:top w:val="none" w:sz="0" w:space="0" w:color="auto"/>
        <w:left w:val="none" w:sz="0" w:space="0" w:color="auto"/>
        <w:bottom w:val="none" w:sz="0" w:space="0" w:color="auto"/>
        <w:right w:val="none" w:sz="0" w:space="0" w:color="auto"/>
      </w:divBdr>
    </w:div>
    <w:div w:id="268664349">
      <w:bodyDiv w:val="1"/>
      <w:marLeft w:val="0"/>
      <w:marRight w:val="0"/>
      <w:marTop w:val="0"/>
      <w:marBottom w:val="0"/>
      <w:divBdr>
        <w:top w:val="none" w:sz="0" w:space="0" w:color="auto"/>
        <w:left w:val="none" w:sz="0" w:space="0" w:color="auto"/>
        <w:bottom w:val="none" w:sz="0" w:space="0" w:color="auto"/>
        <w:right w:val="none" w:sz="0" w:space="0" w:color="auto"/>
      </w:divBdr>
    </w:div>
    <w:div w:id="347560712">
      <w:bodyDiv w:val="1"/>
      <w:marLeft w:val="0"/>
      <w:marRight w:val="0"/>
      <w:marTop w:val="0"/>
      <w:marBottom w:val="0"/>
      <w:divBdr>
        <w:top w:val="none" w:sz="0" w:space="0" w:color="auto"/>
        <w:left w:val="none" w:sz="0" w:space="0" w:color="auto"/>
        <w:bottom w:val="none" w:sz="0" w:space="0" w:color="auto"/>
        <w:right w:val="none" w:sz="0" w:space="0" w:color="auto"/>
      </w:divBdr>
    </w:div>
    <w:div w:id="351688777">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373428645">
      <w:bodyDiv w:val="1"/>
      <w:marLeft w:val="0"/>
      <w:marRight w:val="0"/>
      <w:marTop w:val="0"/>
      <w:marBottom w:val="0"/>
      <w:divBdr>
        <w:top w:val="none" w:sz="0" w:space="0" w:color="auto"/>
        <w:left w:val="none" w:sz="0" w:space="0" w:color="auto"/>
        <w:bottom w:val="none" w:sz="0" w:space="0" w:color="auto"/>
        <w:right w:val="none" w:sz="0" w:space="0" w:color="auto"/>
      </w:divBdr>
    </w:div>
    <w:div w:id="625964222">
      <w:bodyDiv w:val="1"/>
      <w:marLeft w:val="0"/>
      <w:marRight w:val="0"/>
      <w:marTop w:val="0"/>
      <w:marBottom w:val="0"/>
      <w:divBdr>
        <w:top w:val="none" w:sz="0" w:space="0" w:color="auto"/>
        <w:left w:val="none" w:sz="0" w:space="0" w:color="auto"/>
        <w:bottom w:val="none" w:sz="0" w:space="0" w:color="auto"/>
        <w:right w:val="none" w:sz="0" w:space="0" w:color="auto"/>
      </w:divBdr>
    </w:div>
    <w:div w:id="646471267">
      <w:bodyDiv w:val="1"/>
      <w:marLeft w:val="0"/>
      <w:marRight w:val="0"/>
      <w:marTop w:val="0"/>
      <w:marBottom w:val="0"/>
      <w:divBdr>
        <w:top w:val="none" w:sz="0" w:space="0" w:color="auto"/>
        <w:left w:val="none" w:sz="0" w:space="0" w:color="auto"/>
        <w:bottom w:val="none" w:sz="0" w:space="0" w:color="auto"/>
        <w:right w:val="none" w:sz="0" w:space="0" w:color="auto"/>
      </w:divBdr>
    </w:div>
    <w:div w:id="730810164">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95488917">
      <w:bodyDiv w:val="1"/>
      <w:marLeft w:val="0"/>
      <w:marRight w:val="0"/>
      <w:marTop w:val="0"/>
      <w:marBottom w:val="0"/>
      <w:divBdr>
        <w:top w:val="none" w:sz="0" w:space="0" w:color="auto"/>
        <w:left w:val="none" w:sz="0" w:space="0" w:color="auto"/>
        <w:bottom w:val="none" w:sz="0" w:space="0" w:color="auto"/>
        <w:right w:val="none" w:sz="0" w:space="0" w:color="auto"/>
      </w:divBdr>
    </w:div>
    <w:div w:id="833303114">
      <w:bodyDiv w:val="1"/>
      <w:marLeft w:val="0"/>
      <w:marRight w:val="0"/>
      <w:marTop w:val="0"/>
      <w:marBottom w:val="0"/>
      <w:divBdr>
        <w:top w:val="none" w:sz="0" w:space="0" w:color="auto"/>
        <w:left w:val="none" w:sz="0" w:space="0" w:color="auto"/>
        <w:bottom w:val="none" w:sz="0" w:space="0" w:color="auto"/>
        <w:right w:val="none" w:sz="0" w:space="0" w:color="auto"/>
      </w:divBdr>
    </w:div>
    <w:div w:id="900940310">
      <w:bodyDiv w:val="1"/>
      <w:marLeft w:val="0"/>
      <w:marRight w:val="0"/>
      <w:marTop w:val="0"/>
      <w:marBottom w:val="0"/>
      <w:divBdr>
        <w:top w:val="none" w:sz="0" w:space="0" w:color="auto"/>
        <w:left w:val="none" w:sz="0" w:space="0" w:color="auto"/>
        <w:bottom w:val="none" w:sz="0" w:space="0" w:color="auto"/>
        <w:right w:val="none" w:sz="0" w:space="0" w:color="auto"/>
      </w:divBdr>
      <w:divsChild>
        <w:div w:id="1072117431">
          <w:marLeft w:val="0"/>
          <w:marRight w:val="0"/>
          <w:marTop w:val="0"/>
          <w:marBottom w:val="0"/>
          <w:divBdr>
            <w:top w:val="none" w:sz="0" w:space="0" w:color="auto"/>
            <w:left w:val="none" w:sz="0" w:space="0" w:color="auto"/>
            <w:bottom w:val="none" w:sz="0" w:space="0" w:color="auto"/>
            <w:right w:val="none" w:sz="0" w:space="0" w:color="auto"/>
          </w:divBdr>
          <w:divsChild>
            <w:div w:id="8508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6310">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056707087">
      <w:bodyDiv w:val="1"/>
      <w:marLeft w:val="0"/>
      <w:marRight w:val="0"/>
      <w:marTop w:val="0"/>
      <w:marBottom w:val="0"/>
      <w:divBdr>
        <w:top w:val="none" w:sz="0" w:space="0" w:color="auto"/>
        <w:left w:val="none" w:sz="0" w:space="0" w:color="auto"/>
        <w:bottom w:val="none" w:sz="0" w:space="0" w:color="auto"/>
        <w:right w:val="none" w:sz="0" w:space="0" w:color="auto"/>
      </w:divBdr>
    </w:div>
    <w:div w:id="1068188379">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362437571">
      <w:bodyDiv w:val="1"/>
      <w:marLeft w:val="0"/>
      <w:marRight w:val="0"/>
      <w:marTop w:val="0"/>
      <w:marBottom w:val="0"/>
      <w:divBdr>
        <w:top w:val="none" w:sz="0" w:space="0" w:color="auto"/>
        <w:left w:val="none" w:sz="0" w:space="0" w:color="auto"/>
        <w:bottom w:val="none" w:sz="0" w:space="0" w:color="auto"/>
        <w:right w:val="none" w:sz="0" w:space="0" w:color="auto"/>
      </w:divBdr>
    </w:div>
    <w:div w:id="1380278609">
      <w:bodyDiv w:val="1"/>
      <w:marLeft w:val="0"/>
      <w:marRight w:val="0"/>
      <w:marTop w:val="0"/>
      <w:marBottom w:val="0"/>
      <w:divBdr>
        <w:top w:val="none" w:sz="0" w:space="0" w:color="auto"/>
        <w:left w:val="none" w:sz="0" w:space="0" w:color="auto"/>
        <w:bottom w:val="none" w:sz="0" w:space="0" w:color="auto"/>
        <w:right w:val="none" w:sz="0" w:space="0" w:color="auto"/>
      </w:divBdr>
    </w:div>
    <w:div w:id="146835219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690064528">
      <w:bodyDiv w:val="1"/>
      <w:marLeft w:val="0"/>
      <w:marRight w:val="0"/>
      <w:marTop w:val="0"/>
      <w:marBottom w:val="0"/>
      <w:divBdr>
        <w:top w:val="none" w:sz="0" w:space="0" w:color="auto"/>
        <w:left w:val="none" w:sz="0" w:space="0" w:color="auto"/>
        <w:bottom w:val="none" w:sz="0" w:space="0" w:color="auto"/>
        <w:right w:val="none" w:sz="0" w:space="0" w:color="auto"/>
      </w:divBdr>
    </w:div>
    <w:div w:id="1698693552">
      <w:bodyDiv w:val="1"/>
      <w:marLeft w:val="0"/>
      <w:marRight w:val="0"/>
      <w:marTop w:val="0"/>
      <w:marBottom w:val="0"/>
      <w:divBdr>
        <w:top w:val="none" w:sz="0" w:space="0" w:color="auto"/>
        <w:left w:val="none" w:sz="0" w:space="0" w:color="auto"/>
        <w:bottom w:val="none" w:sz="0" w:space="0" w:color="auto"/>
        <w:right w:val="none" w:sz="0" w:space="0" w:color="auto"/>
      </w:divBdr>
    </w:div>
    <w:div w:id="1700819574">
      <w:bodyDiv w:val="1"/>
      <w:marLeft w:val="0"/>
      <w:marRight w:val="0"/>
      <w:marTop w:val="0"/>
      <w:marBottom w:val="0"/>
      <w:divBdr>
        <w:top w:val="none" w:sz="0" w:space="0" w:color="auto"/>
        <w:left w:val="none" w:sz="0" w:space="0" w:color="auto"/>
        <w:bottom w:val="none" w:sz="0" w:space="0" w:color="auto"/>
        <w:right w:val="none" w:sz="0" w:space="0" w:color="auto"/>
      </w:divBdr>
      <w:divsChild>
        <w:div w:id="1677271922">
          <w:marLeft w:val="0"/>
          <w:marRight w:val="0"/>
          <w:marTop w:val="0"/>
          <w:marBottom w:val="0"/>
          <w:divBdr>
            <w:top w:val="none" w:sz="0" w:space="0" w:color="auto"/>
            <w:left w:val="none" w:sz="0" w:space="0" w:color="auto"/>
            <w:bottom w:val="none" w:sz="0" w:space="0" w:color="auto"/>
            <w:right w:val="none" w:sz="0" w:space="0" w:color="auto"/>
          </w:divBdr>
        </w:div>
      </w:divsChild>
    </w:div>
    <w:div w:id="1746340154">
      <w:bodyDiv w:val="1"/>
      <w:marLeft w:val="0"/>
      <w:marRight w:val="0"/>
      <w:marTop w:val="0"/>
      <w:marBottom w:val="0"/>
      <w:divBdr>
        <w:top w:val="none" w:sz="0" w:space="0" w:color="auto"/>
        <w:left w:val="none" w:sz="0" w:space="0" w:color="auto"/>
        <w:bottom w:val="none" w:sz="0" w:space="0" w:color="auto"/>
        <w:right w:val="none" w:sz="0" w:space="0" w:color="auto"/>
      </w:divBdr>
    </w:div>
    <w:div w:id="1753625118">
      <w:bodyDiv w:val="1"/>
      <w:marLeft w:val="0"/>
      <w:marRight w:val="0"/>
      <w:marTop w:val="0"/>
      <w:marBottom w:val="0"/>
      <w:divBdr>
        <w:top w:val="none" w:sz="0" w:space="0" w:color="auto"/>
        <w:left w:val="none" w:sz="0" w:space="0" w:color="auto"/>
        <w:bottom w:val="none" w:sz="0" w:space="0" w:color="auto"/>
        <w:right w:val="none" w:sz="0" w:space="0" w:color="auto"/>
      </w:divBdr>
      <w:divsChild>
        <w:div w:id="944465079">
          <w:marLeft w:val="0"/>
          <w:marRight w:val="0"/>
          <w:marTop w:val="0"/>
          <w:marBottom w:val="0"/>
          <w:divBdr>
            <w:top w:val="none" w:sz="0" w:space="0" w:color="auto"/>
            <w:left w:val="none" w:sz="0" w:space="0" w:color="auto"/>
            <w:bottom w:val="none" w:sz="0" w:space="0" w:color="auto"/>
            <w:right w:val="none" w:sz="0" w:space="0" w:color="auto"/>
          </w:divBdr>
        </w:div>
      </w:divsChild>
    </w:div>
    <w:div w:id="1769961509">
      <w:bodyDiv w:val="1"/>
      <w:marLeft w:val="0"/>
      <w:marRight w:val="0"/>
      <w:marTop w:val="0"/>
      <w:marBottom w:val="0"/>
      <w:divBdr>
        <w:top w:val="none" w:sz="0" w:space="0" w:color="auto"/>
        <w:left w:val="none" w:sz="0" w:space="0" w:color="auto"/>
        <w:bottom w:val="none" w:sz="0" w:space="0" w:color="auto"/>
        <w:right w:val="none" w:sz="0" w:space="0" w:color="auto"/>
      </w:divBdr>
    </w:div>
    <w:div w:id="1774085880">
      <w:bodyDiv w:val="1"/>
      <w:marLeft w:val="0"/>
      <w:marRight w:val="0"/>
      <w:marTop w:val="0"/>
      <w:marBottom w:val="0"/>
      <w:divBdr>
        <w:top w:val="none" w:sz="0" w:space="0" w:color="auto"/>
        <w:left w:val="none" w:sz="0" w:space="0" w:color="auto"/>
        <w:bottom w:val="none" w:sz="0" w:space="0" w:color="auto"/>
        <w:right w:val="none" w:sz="0" w:space="0" w:color="auto"/>
      </w:divBdr>
    </w:div>
    <w:div w:id="1821923688">
      <w:bodyDiv w:val="1"/>
      <w:marLeft w:val="0"/>
      <w:marRight w:val="0"/>
      <w:marTop w:val="0"/>
      <w:marBottom w:val="0"/>
      <w:divBdr>
        <w:top w:val="none" w:sz="0" w:space="0" w:color="auto"/>
        <w:left w:val="none" w:sz="0" w:space="0" w:color="auto"/>
        <w:bottom w:val="none" w:sz="0" w:space="0" w:color="auto"/>
        <w:right w:val="none" w:sz="0" w:space="0" w:color="auto"/>
      </w:divBdr>
    </w:div>
    <w:div w:id="1892110101">
      <w:bodyDiv w:val="1"/>
      <w:marLeft w:val="0"/>
      <w:marRight w:val="0"/>
      <w:marTop w:val="0"/>
      <w:marBottom w:val="0"/>
      <w:divBdr>
        <w:top w:val="none" w:sz="0" w:space="0" w:color="auto"/>
        <w:left w:val="none" w:sz="0" w:space="0" w:color="auto"/>
        <w:bottom w:val="none" w:sz="0" w:space="0" w:color="auto"/>
        <w:right w:val="none" w:sz="0" w:space="0" w:color="auto"/>
      </w:divBdr>
    </w:div>
    <w:div w:id="1911231413">
      <w:bodyDiv w:val="1"/>
      <w:marLeft w:val="0"/>
      <w:marRight w:val="0"/>
      <w:marTop w:val="0"/>
      <w:marBottom w:val="0"/>
      <w:divBdr>
        <w:top w:val="none" w:sz="0" w:space="0" w:color="auto"/>
        <w:left w:val="none" w:sz="0" w:space="0" w:color="auto"/>
        <w:bottom w:val="none" w:sz="0" w:space="0" w:color="auto"/>
        <w:right w:val="none" w:sz="0" w:space="0" w:color="auto"/>
      </w:divBdr>
    </w:div>
    <w:div w:id="1921450967">
      <w:bodyDiv w:val="1"/>
      <w:marLeft w:val="0"/>
      <w:marRight w:val="0"/>
      <w:marTop w:val="0"/>
      <w:marBottom w:val="0"/>
      <w:divBdr>
        <w:top w:val="none" w:sz="0" w:space="0" w:color="auto"/>
        <w:left w:val="none" w:sz="0" w:space="0" w:color="auto"/>
        <w:bottom w:val="none" w:sz="0" w:space="0" w:color="auto"/>
        <w:right w:val="none" w:sz="0" w:space="0" w:color="auto"/>
      </w:divBdr>
    </w:div>
    <w:div w:id="1940790905">
      <w:bodyDiv w:val="1"/>
      <w:marLeft w:val="0"/>
      <w:marRight w:val="0"/>
      <w:marTop w:val="0"/>
      <w:marBottom w:val="0"/>
      <w:divBdr>
        <w:top w:val="none" w:sz="0" w:space="0" w:color="auto"/>
        <w:left w:val="none" w:sz="0" w:space="0" w:color="auto"/>
        <w:bottom w:val="none" w:sz="0" w:space="0" w:color="auto"/>
        <w:right w:val="none" w:sz="0" w:space="0" w:color="auto"/>
      </w:divBdr>
    </w:div>
    <w:div w:id="1954819856">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206271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305A-F4C7-43C7-8895-8A1B4141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487</Words>
  <Characters>2778</Characters>
  <Application>Microsoft Office Word</Application>
  <DocSecurity>0</DocSecurity>
  <Lines>23</Lines>
  <Paragraphs>6</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Sjabloon brochure</vt:lpstr>
      <vt:lpstr>Sjabloon brochure</vt:lpstr>
      <vt:lpstr>Sjabloon brochure</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Emmanuel Vander Poorten</cp:lastModifiedBy>
  <cp:revision>7</cp:revision>
  <cp:lastPrinted>2017-11-08T11:38:00Z</cp:lastPrinted>
  <dcterms:created xsi:type="dcterms:W3CDTF">2019-10-14T15:47:00Z</dcterms:created>
  <dcterms:modified xsi:type="dcterms:W3CDTF">2019-10-14T17:26:00Z</dcterms:modified>
</cp:coreProperties>
</file>